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23AFDE" w14:textId="1DC1EB2A" w:rsidR="00194184" w:rsidRDefault="00AD17B7" w:rsidP="000A4E3C">
      <w:pPr>
        <w:jc w:val="center"/>
        <w:rPr>
          <w:rFonts w:ascii="Tw Cen MT" w:eastAsia="Happy Monkey" w:hAnsi="Tw Cen MT" w:cs="Happy Monkey"/>
          <w:b/>
          <w:sz w:val="40"/>
          <w:szCs w:val="40"/>
        </w:rPr>
      </w:pPr>
      <w:r>
        <w:rPr>
          <w:noProof/>
        </w:rPr>
        <w:drawing>
          <wp:inline distT="0" distB="0" distL="0" distR="0" wp14:anchorId="054B1C08" wp14:editId="5830A9DE">
            <wp:extent cx="5814695" cy="8229600"/>
            <wp:effectExtent l="0" t="0" r="0" b="0"/>
            <wp:docPr id="170937307"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7307" name="Picture 1" descr="A cover of a book&#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4695" cy="8229600"/>
                    </a:xfrm>
                    <a:prstGeom prst="rect">
                      <a:avLst/>
                    </a:prstGeom>
                    <a:noFill/>
                    <a:ln>
                      <a:noFill/>
                    </a:ln>
                  </pic:spPr>
                </pic:pic>
              </a:graphicData>
            </a:graphic>
          </wp:inline>
        </w:drawing>
      </w:r>
    </w:p>
    <w:p w14:paraId="404F3874" w14:textId="77777777" w:rsidR="00535114" w:rsidRPr="00531F5A" w:rsidRDefault="00535114" w:rsidP="00535114">
      <w:pPr>
        <w:pStyle w:val="paragraph"/>
        <w:spacing w:before="0" w:beforeAutospacing="0" w:after="0" w:afterAutospacing="0" w:line="276" w:lineRule="auto"/>
        <w:textAlignment w:val="baseline"/>
        <w:rPr>
          <w:rFonts w:ascii="Century Gothic" w:hAnsi="Century Gothic" w:cs="Segoe UI"/>
          <w:sz w:val="18"/>
          <w:szCs w:val="18"/>
        </w:rPr>
      </w:pPr>
      <w:r>
        <w:rPr>
          <w:rStyle w:val="normaltextrun"/>
          <w:rFonts w:ascii="Century Gothic" w:hAnsi="Century Gothic"/>
        </w:rPr>
        <w:lastRenderedPageBreak/>
        <w:t>Laurel Packing House</w:t>
      </w:r>
      <w:r w:rsidRPr="00531F5A">
        <w:rPr>
          <w:rStyle w:val="normaltextrun"/>
          <w:rFonts w:ascii="Century Gothic" w:hAnsi="Century Gothic"/>
        </w:rPr>
        <w:t>: Listening and Speaking Level III</w:t>
      </w:r>
      <w:r w:rsidRPr="00531F5A">
        <w:rPr>
          <w:rStyle w:val="eop"/>
          <w:rFonts w:ascii="Century Gothic" w:hAnsi="Century Gothic"/>
        </w:rPr>
        <w:t> </w:t>
      </w:r>
    </w:p>
    <w:p w14:paraId="3A359614" w14:textId="77777777" w:rsidR="00535114" w:rsidRPr="00B81C0B" w:rsidRDefault="00535114" w:rsidP="00535114">
      <w:pPr>
        <w:pStyle w:val="paragraph"/>
        <w:spacing w:before="0" w:beforeAutospacing="0" w:after="0" w:afterAutospacing="0" w:line="276" w:lineRule="auto"/>
        <w:textAlignment w:val="baseline"/>
        <w:rPr>
          <w:rFonts w:ascii="Century Gothic" w:hAnsi="Century Gothic"/>
        </w:rPr>
      </w:pPr>
      <w:r w:rsidRPr="00531F5A">
        <w:rPr>
          <w:rStyle w:val="normaltextrun"/>
          <w:rFonts w:ascii="Century Gothic" w:hAnsi="Century Gothic"/>
          <w:lang w:val="en-US"/>
        </w:rPr>
        <w:t>Post Secondary Education Skills: Upper Intermediate English</w:t>
      </w:r>
      <w:r w:rsidRPr="00B81C0B">
        <w:rPr>
          <w:rStyle w:val="eop"/>
          <w:rFonts w:ascii="Century Gothic" w:hAnsi="Century Gothic"/>
        </w:rPr>
        <w:t> </w:t>
      </w:r>
    </w:p>
    <w:p w14:paraId="34CB523C" w14:textId="516DF285" w:rsidR="00535114" w:rsidRDefault="00535114" w:rsidP="00535114">
      <w:pPr>
        <w:pStyle w:val="paragraph"/>
        <w:spacing w:before="0" w:beforeAutospacing="0" w:after="0" w:afterAutospacing="0" w:line="276" w:lineRule="auto"/>
        <w:textAlignment w:val="baseline"/>
        <w:rPr>
          <w:rStyle w:val="normaltextrun"/>
          <w:rFonts w:ascii="Century Gothic" w:hAnsi="Century Gothic"/>
          <w:lang w:val="en-US"/>
        </w:rPr>
      </w:pPr>
      <w:r w:rsidRPr="00B81C0B">
        <w:rPr>
          <w:rStyle w:val="normaltextrun"/>
          <w:rFonts w:ascii="Century Gothic" w:hAnsi="Century Gothic"/>
          <w:lang w:val="en-US"/>
        </w:rPr>
        <w:t>(cc) Dora Chen, Ashley Johnston and the University of British Columbia’s Okanagan School of Education 202</w:t>
      </w:r>
      <w:r w:rsidR="00A54C54">
        <w:rPr>
          <w:rStyle w:val="normaltextrun"/>
          <w:rFonts w:ascii="Century Gothic" w:hAnsi="Century Gothic"/>
          <w:lang w:val="en-US"/>
        </w:rPr>
        <w:t>4</w:t>
      </w:r>
    </w:p>
    <w:p w14:paraId="771EA0E2" w14:textId="77777777" w:rsidR="00535114" w:rsidRPr="00D960A4" w:rsidRDefault="00535114" w:rsidP="00535114">
      <w:pPr>
        <w:pStyle w:val="paragraph"/>
        <w:spacing w:before="0" w:beforeAutospacing="0" w:after="0" w:afterAutospacing="0" w:line="276" w:lineRule="auto"/>
        <w:textAlignment w:val="baseline"/>
        <w:rPr>
          <w:rFonts w:ascii="Century Gothic" w:hAnsi="Century Gothic"/>
          <w:lang w:val="en-US"/>
        </w:rPr>
      </w:pPr>
      <w:r w:rsidRPr="00B81C0B">
        <w:rPr>
          <w:rFonts w:ascii="Century Gothic" w:eastAsiaTheme="minorHAnsi" w:hAnsi="Century Gothic" w:cstheme="minorBidi"/>
          <w:noProof/>
          <w:kern w:val="2"/>
          <w:sz w:val="22"/>
          <w:szCs w:val="22"/>
          <w:lang w:eastAsia="en-US"/>
          <w14:ligatures w14:val="standardContextual"/>
        </w:rPr>
        <w:drawing>
          <wp:anchor distT="0" distB="0" distL="114300" distR="114300" simplePos="0" relativeHeight="251713536" behindDoc="0" locked="0" layoutInCell="1" allowOverlap="1" wp14:anchorId="335C7EA2" wp14:editId="7E72DF32">
            <wp:simplePos x="0" y="0"/>
            <wp:positionH relativeFrom="column">
              <wp:posOffset>-20108</wp:posOffset>
            </wp:positionH>
            <wp:positionV relativeFrom="paragraph">
              <wp:posOffset>146897</wp:posOffset>
            </wp:positionV>
            <wp:extent cx="1228725" cy="428625"/>
            <wp:effectExtent l="0" t="0" r="9525" b="9525"/>
            <wp:wrapThrough wrapText="bothSides">
              <wp:wrapPolygon edited="0">
                <wp:start x="0" y="0"/>
                <wp:lineTo x="0" y="21120"/>
                <wp:lineTo x="21433" y="21120"/>
                <wp:lineTo x="21433" y="0"/>
                <wp:lineTo x="0" y="0"/>
              </wp:wrapPolygon>
            </wp:wrapThrough>
            <wp:docPr id="2023404581" name="Picture 1"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04581" name="Picture 1" descr="A black and white sign with white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anchor>
        </w:drawing>
      </w:r>
    </w:p>
    <w:p w14:paraId="6D0EFD2D" w14:textId="77777777" w:rsidR="00535114" w:rsidRPr="007E2E8F" w:rsidRDefault="00535114" w:rsidP="00535114">
      <w:pPr>
        <w:pStyle w:val="paragraph"/>
        <w:spacing w:before="0" w:beforeAutospacing="0" w:after="0" w:afterAutospacing="0" w:line="276" w:lineRule="auto"/>
        <w:textAlignment w:val="baseline"/>
        <w:rPr>
          <w:rStyle w:val="eop"/>
          <w:rFonts w:ascii="Century Gothic" w:hAnsi="Century Gothic"/>
          <w:color w:val="4F81BD" w:themeColor="accent1"/>
        </w:rPr>
      </w:pPr>
      <w:r w:rsidRPr="00B81C0B">
        <w:rPr>
          <w:rStyle w:val="normaltextrun"/>
          <w:rFonts w:ascii="Century Gothic" w:hAnsi="Century Gothic"/>
          <w:shd w:val="clear" w:color="auto" w:fill="FFFFFF"/>
          <w:lang w:val="en-US"/>
        </w:rPr>
        <w:t xml:space="preserve">This work is licensed under </w:t>
      </w:r>
      <w:r w:rsidRPr="007E2E8F">
        <w:rPr>
          <w:rStyle w:val="normaltextrun"/>
          <w:rFonts w:ascii="Century Gothic" w:hAnsi="Century Gothic"/>
          <w:shd w:val="clear" w:color="auto" w:fill="FFFFFF"/>
          <w:lang w:val="en-US"/>
        </w:rPr>
        <w:t>a</w:t>
      </w:r>
      <w:r w:rsidRPr="007E2E8F">
        <w:rPr>
          <w:rStyle w:val="normaltextrun"/>
          <w:rFonts w:ascii="Arial" w:hAnsi="Arial" w:cs="Arial"/>
          <w:color w:val="00B0F0"/>
          <w:shd w:val="clear" w:color="auto" w:fill="FFFFFF"/>
          <w:lang w:val="en-US"/>
        </w:rPr>
        <w:t> </w:t>
      </w:r>
      <w:hyperlink r:id="rId10" w:tgtFrame="_blank" w:history="1">
        <w:r w:rsidRPr="007E2E8F">
          <w:rPr>
            <w:rStyle w:val="normaltextrun"/>
            <w:rFonts w:ascii="Century Gothic" w:hAnsi="Century Gothic"/>
            <w:color w:val="4F81BD" w:themeColor="accent1"/>
            <w:u w:val="single"/>
            <w:shd w:val="clear" w:color="auto" w:fill="FFFFFF"/>
            <w:lang w:val="en-US"/>
          </w:rPr>
          <w:t>Creative Commons Attribution-Non-commercial-ShareAlike 4.0 International License</w:t>
        </w:r>
      </w:hyperlink>
      <w:r w:rsidRPr="007E2E8F">
        <w:rPr>
          <w:rStyle w:val="normaltextrun"/>
          <w:rFonts w:ascii="Century Gothic" w:hAnsi="Century Gothic"/>
          <w:color w:val="4F81BD" w:themeColor="accent1"/>
          <w:shd w:val="clear" w:color="auto" w:fill="FFFFFF"/>
          <w:lang w:val="en-US"/>
        </w:rPr>
        <w:t>.</w:t>
      </w:r>
      <w:r w:rsidRPr="007E2E8F">
        <w:rPr>
          <w:rStyle w:val="eop"/>
          <w:rFonts w:ascii="Century Gothic" w:hAnsi="Century Gothic"/>
          <w:color w:val="4F81BD" w:themeColor="accent1"/>
        </w:rPr>
        <w:t> </w:t>
      </w:r>
    </w:p>
    <w:p w14:paraId="7313A9F2" w14:textId="77777777" w:rsidR="00535114" w:rsidRPr="00B81C0B" w:rsidRDefault="00535114" w:rsidP="00535114">
      <w:pPr>
        <w:pStyle w:val="paragraph"/>
        <w:spacing w:before="0" w:beforeAutospacing="0" w:after="0" w:afterAutospacing="0" w:line="276" w:lineRule="auto"/>
        <w:textAlignment w:val="baseline"/>
        <w:rPr>
          <w:rFonts w:ascii="Century Gothic" w:hAnsi="Century Gothic" w:cs="Segoe UI"/>
          <w:sz w:val="18"/>
          <w:szCs w:val="18"/>
        </w:rPr>
      </w:pPr>
    </w:p>
    <w:p w14:paraId="546B99D5"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Under the terms of the license, you are free to: </w:t>
      </w:r>
      <w:r w:rsidRPr="00B81C0B">
        <w:rPr>
          <w:rStyle w:val="eop"/>
          <w:rFonts w:ascii="Century Gothic" w:hAnsi="Century Gothic"/>
        </w:rPr>
        <w:t> </w:t>
      </w:r>
    </w:p>
    <w:p w14:paraId="3EF95007"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Share</w:t>
      </w:r>
      <w:r>
        <w:rPr>
          <w:rStyle w:val="normaltextrun"/>
          <w:rFonts w:ascii="Century Gothic" w:hAnsi="Century Gothic"/>
          <w:b/>
          <w:bCs/>
          <w:lang w:val="en-US"/>
        </w:rPr>
        <w:t xml:space="preserve"> </w:t>
      </w:r>
      <w:r w:rsidRPr="00B81C0B">
        <w:rPr>
          <w:rStyle w:val="normaltextrun"/>
          <w:rFonts w:ascii="Century Gothic" w:hAnsi="Century Gothic"/>
          <w:lang w:val="en-US"/>
        </w:rPr>
        <w:t>—</w:t>
      </w:r>
      <w:r>
        <w:rPr>
          <w:rStyle w:val="normaltextrun"/>
          <w:rFonts w:ascii="Century Gothic" w:hAnsi="Century Gothic"/>
          <w:lang w:val="en-US"/>
        </w:rPr>
        <w:t xml:space="preserve"> </w:t>
      </w:r>
      <w:r w:rsidRPr="00B81C0B">
        <w:rPr>
          <w:rStyle w:val="normaltextrun"/>
          <w:rFonts w:ascii="Century Gothic" w:hAnsi="Century Gothic"/>
          <w:lang w:val="en-US"/>
        </w:rPr>
        <w:t>copy and redistribute the material in any medium or format </w:t>
      </w:r>
      <w:r w:rsidRPr="00B81C0B">
        <w:rPr>
          <w:rStyle w:val="eop"/>
          <w:rFonts w:ascii="Century Gothic" w:hAnsi="Century Gothic"/>
        </w:rPr>
        <w:t> </w:t>
      </w:r>
    </w:p>
    <w:p w14:paraId="7D7FF99A"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Adapt</w:t>
      </w:r>
      <w:r>
        <w:rPr>
          <w:rStyle w:val="normaltextrun"/>
          <w:rFonts w:ascii="Century Gothic" w:hAnsi="Century Gothic"/>
          <w:b/>
          <w:bCs/>
          <w:lang w:val="en-US"/>
        </w:rPr>
        <w:t xml:space="preserve"> </w:t>
      </w:r>
      <w:r w:rsidRPr="00B81C0B">
        <w:rPr>
          <w:rStyle w:val="normaltextrun"/>
          <w:rFonts w:ascii="Century Gothic" w:hAnsi="Century Gothic"/>
          <w:lang w:val="en-US"/>
        </w:rPr>
        <w:t>—</w:t>
      </w:r>
      <w:r>
        <w:rPr>
          <w:rStyle w:val="normaltextrun"/>
          <w:rFonts w:ascii="Century Gothic" w:hAnsi="Century Gothic"/>
          <w:lang w:val="en-US"/>
        </w:rPr>
        <w:t xml:space="preserve"> </w:t>
      </w:r>
      <w:r w:rsidRPr="00B81C0B">
        <w:rPr>
          <w:rStyle w:val="normaltextrun"/>
          <w:rFonts w:ascii="Century Gothic" w:hAnsi="Century Gothic"/>
          <w:lang w:val="en-US"/>
        </w:rPr>
        <w:t>remix, transform, and build upon the material The licensor cannot revoke these freedoms as long as you follow the license terms.</w:t>
      </w:r>
      <w:r w:rsidRPr="00B81C0B">
        <w:rPr>
          <w:rStyle w:val="eop"/>
          <w:rFonts w:ascii="Century Gothic" w:hAnsi="Century Gothic"/>
        </w:rPr>
        <w:t> </w:t>
      </w:r>
    </w:p>
    <w:p w14:paraId="319779B7"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Under the following terms: </w:t>
      </w:r>
      <w:r w:rsidRPr="00B81C0B">
        <w:rPr>
          <w:rStyle w:val="eop"/>
          <w:rFonts w:ascii="Century Gothic" w:hAnsi="Century Gothic"/>
        </w:rPr>
        <w:t> </w:t>
      </w:r>
    </w:p>
    <w:p w14:paraId="1B252332"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Attribution</w:t>
      </w:r>
      <w:r w:rsidRPr="00B81C0B">
        <w:rPr>
          <w:rStyle w:val="normaltextrun"/>
          <w:rFonts w:ascii="Century Gothic" w:hAnsi="Century Gothic"/>
          <w:lang w:val="en-US"/>
        </w:rPr>
        <w:t xml:space="preserve"> — You must give appropriate credit, provide a link to the license, and indicate if changes were made. You may do so in any reasonable manner, but not in any way that suggests the licensor endorses you or your use. </w:t>
      </w:r>
      <w:r w:rsidRPr="00B81C0B">
        <w:rPr>
          <w:rStyle w:val="eop"/>
          <w:rFonts w:ascii="Century Gothic" w:hAnsi="Century Gothic"/>
        </w:rPr>
        <w:t> </w:t>
      </w:r>
    </w:p>
    <w:p w14:paraId="7AC3F41A"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NonCommercial</w:t>
      </w:r>
      <w:r w:rsidRPr="00B81C0B">
        <w:rPr>
          <w:rStyle w:val="normaltextrun"/>
          <w:rFonts w:ascii="Century Gothic" w:hAnsi="Century Gothic"/>
          <w:lang w:val="en-US"/>
        </w:rPr>
        <w:t xml:space="preserve"> — You may not use the material for commercial purposes. </w:t>
      </w:r>
      <w:r w:rsidRPr="00B81C0B">
        <w:rPr>
          <w:rStyle w:val="eop"/>
          <w:rFonts w:ascii="Century Gothic" w:hAnsi="Century Gothic"/>
        </w:rPr>
        <w:t> </w:t>
      </w:r>
    </w:p>
    <w:p w14:paraId="4A787976" w14:textId="77777777" w:rsidR="00535114" w:rsidRPr="00B81C0B" w:rsidRDefault="00535114" w:rsidP="00535114">
      <w:pPr>
        <w:pStyle w:val="paragraph"/>
        <w:spacing w:before="0" w:beforeAutospacing="0" w:after="240" w:afterAutospacing="0"/>
        <w:textAlignment w:val="baseline"/>
        <w:rPr>
          <w:rFonts w:ascii="Century Gothic" w:hAnsi="Century Gothic" w:cs="Segoe UI"/>
          <w:sz w:val="18"/>
          <w:szCs w:val="18"/>
        </w:rPr>
      </w:pPr>
      <w:r w:rsidRPr="00B81C0B">
        <w:rPr>
          <w:rStyle w:val="normaltextrun"/>
          <w:rFonts w:ascii="Century Gothic" w:hAnsi="Century Gothic"/>
          <w:b/>
          <w:bCs/>
          <w:lang w:val="en-US"/>
        </w:rPr>
        <w:t xml:space="preserve">ShareAlike </w:t>
      </w:r>
      <w:r w:rsidRPr="00B81C0B">
        <w:rPr>
          <w:rStyle w:val="normaltextrun"/>
          <w:rFonts w:ascii="Century Gothic" w:hAnsi="Century Gothic"/>
          <w:lang w:val="en-US"/>
        </w:rPr>
        <w:t>— If you remix, transform, or build upon the material, you must distribute your contributions under the same license as the original.</w:t>
      </w:r>
      <w:r w:rsidRPr="00B81C0B">
        <w:rPr>
          <w:rStyle w:val="eop"/>
          <w:rFonts w:ascii="Century Gothic" w:hAnsi="Century Gothic"/>
        </w:rPr>
        <w:t> </w:t>
      </w:r>
    </w:p>
    <w:p w14:paraId="0AD892FD" w14:textId="77777777" w:rsidR="00535114" w:rsidRPr="00B81C0B" w:rsidRDefault="00535114" w:rsidP="00535114">
      <w:pPr>
        <w:pStyle w:val="paragraph"/>
        <w:spacing w:before="0" w:beforeAutospacing="0" w:after="0" w:afterAutospacing="0" w:line="360" w:lineRule="auto"/>
        <w:textAlignment w:val="baseline"/>
        <w:rPr>
          <w:rFonts w:ascii="Century Gothic" w:hAnsi="Century Gothic" w:cs="Segoe UI"/>
          <w:sz w:val="18"/>
          <w:szCs w:val="18"/>
        </w:rPr>
      </w:pPr>
      <w:r w:rsidRPr="00B81C0B">
        <w:rPr>
          <w:rStyle w:val="normaltextrun"/>
          <w:rFonts w:ascii="Century Gothic" w:hAnsi="Century Gothic"/>
        </w:rPr>
        <w:t xml:space="preserve">Director, EAL Programs: </w:t>
      </w:r>
      <w:r w:rsidRPr="00B81C0B">
        <w:rPr>
          <w:rStyle w:val="tabchar"/>
          <w:rFonts w:ascii="Century Gothic" w:hAnsi="Century Gothic" w:cs="Calibri"/>
        </w:rPr>
        <w:tab/>
      </w:r>
      <w:r w:rsidRPr="00B81C0B">
        <w:rPr>
          <w:rStyle w:val="tabchar"/>
          <w:rFonts w:ascii="Century Gothic" w:hAnsi="Century Gothic" w:cs="Calibri"/>
          <w:sz w:val="20"/>
          <w:szCs w:val="20"/>
        </w:rPr>
        <w:tab/>
      </w:r>
      <w:r w:rsidRPr="00B81C0B">
        <w:rPr>
          <w:rStyle w:val="tabchar"/>
          <w:rFonts w:ascii="Century Gothic" w:hAnsi="Century Gothic" w:cs="Calibri"/>
          <w:sz w:val="20"/>
          <w:szCs w:val="20"/>
        </w:rPr>
        <w:tab/>
      </w:r>
      <w:r>
        <w:rPr>
          <w:rStyle w:val="tabchar"/>
          <w:rFonts w:ascii="Century Gothic" w:hAnsi="Century Gothic" w:cs="Calibri"/>
          <w:sz w:val="20"/>
          <w:szCs w:val="20"/>
        </w:rPr>
        <w:tab/>
      </w:r>
      <w:r w:rsidRPr="00B81C0B">
        <w:rPr>
          <w:rStyle w:val="normaltextrun"/>
          <w:rFonts w:ascii="Century Gothic" w:hAnsi="Century Gothic"/>
        </w:rPr>
        <w:t>Scott Roy Douglas</w:t>
      </w:r>
      <w:r w:rsidRPr="00B81C0B">
        <w:rPr>
          <w:rStyle w:val="eop"/>
          <w:rFonts w:ascii="Century Gothic" w:hAnsi="Century Gothic"/>
        </w:rPr>
        <w:t> </w:t>
      </w:r>
    </w:p>
    <w:p w14:paraId="318BB5B3" w14:textId="77777777" w:rsidR="00535114" w:rsidRPr="00B81C0B" w:rsidRDefault="00535114" w:rsidP="00535114">
      <w:pPr>
        <w:pStyle w:val="paragraph"/>
        <w:spacing w:before="0" w:beforeAutospacing="0" w:after="0" w:afterAutospacing="0" w:line="360" w:lineRule="auto"/>
        <w:textAlignment w:val="baseline"/>
        <w:rPr>
          <w:rFonts w:ascii="Century Gothic" w:hAnsi="Century Gothic" w:cs="Segoe UI"/>
          <w:sz w:val="18"/>
          <w:szCs w:val="18"/>
        </w:rPr>
      </w:pPr>
      <w:r w:rsidRPr="00B81C0B">
        <w:rPr>
          <w:rStyle w:val="normaltextrun"/>
          <w:rFonts w:ascii="Century Gothic" w:hAnsi="Century Gothic"/>
        </w:rPr>
        <w:t>Program Coordinator, EAL Programs:</w:t>
      </w:r>
      <w:r>
        <w:rPr>
          <w:rStyle w:val="normaltextrun"/>
          <w:rFonts w:ascii="Century Gothic" w:hAnsi="Century Gothic"/>
        </w:rPr>
        <w:tab/>
      </w:r>
      <w:r w:rsidRPr="00B81C0B">
        <w:rPr>
          <w:rStyle w:val="normaltextrun"/>
          <w:rFonts w:ascii="Century Gothic" w:hAnsi="Century Gothic"/>
        </w:rPr>
        <w:t xml:space="preserve"> </w:t>
      </w:r>
      <w:r w:rsidRPr="00B81C0B">
        <w:rPr>
          <w:rStyle w:val="tabchar"/>
          <w:rFonts w:ascii="Century Gothic" w:hAnsi="Century Gothic" w:cs="Calibri"/>
        </w:rPr>
        <w:tab/>
      </w:r>
      <w:r w:rsidRPr="00B81C0B">
        <w:rPr>
          <w:rStyle w:val="normaltextrun"/>
          <w:rFonts w:ascii="Century Gothic" w:hAnsi="Century Gothic"/>
        </w:rPr>
        <w:t>Amber McLeod</w:t>
      </w:r>
      <w:r w:rsidRPr="00B81C0B">
        <w:rPr>
          <w:rStyle w:val="eop"/>
          <w:rFonts w:ascii="Century Gothic" w:hAnsi="Century Gothic"/>
        </w:rPr>
        <w:t> </w:t>
      </w:r>
    </w:p>
    <w:p w14:paraId="57C659EF" w14:textId="77777777" w:rsidR="00535114" w:rsidRPr="00B81C0B" w:rsidRDefault="00535114" w:rsidP="00535114">
      <w:pPr>
        <w:pStyle w:val="paragraph"/>
        <w:spacing w:before="0" w:beforeAutospacing="0" w:after="0" w:afterAutospacing="0" w:line="360" w:lineRule="auto"/>
        <w:textAlignment w:val="baseline"/>
        <w:rPr>
          <w:rStyle w:val="normaltextrun"/>
          <w:rFonts w:ascii="Century Gothic" w:hAnsi="Century Gothic"/>
        </w:rPr>
      </w:pPr>
      <w:r w:rsidRPr="00B81C0B">
        <w:rPr>
          <w:rStyle w:val="normaltextrun"/>
          <w:rFonts w:ascii="Century Gothic" w:hAnsi="Century Gothic"/>
        </w:rPr>
        <w:t xml:space="preserve">Author: </w:t>
      </w:r>
      <w:r w:rsidRPr="00B81C0B">
        <w:rPr>
          <w:rStyle w:val="tabchar"/>
          <w:rFonts w:ascii="Century Gothic" w:hAnsi="Century Gothic" w:cs="Calibri"/>
        </w:rPr>
        <w:tab/>
      </w:r>
      <w:r w:rsidRPr="00B81C0B">
        <w:rPr>
          <w:rStyle w:val="tabchar"/>
          <w:rFonts w:ascii="Century Gothic" w:hAnsi="Century Gothic" w:cs="Calibri"/>
          <w:sz w:val="20"/>
          <w:szCs w:val="20"/>
        </w:rPr>
        <w:tab/>
      </w:r>
      <w:r w:rsidRPr="00B81C0B">
        <w:rPr>
          <w:rStyle w:val="tabchar"/>
          <w:rFonts w:ascii="Century Gothic" w:hAnsi="Century Gothic" w:cs="Calibri"/>
          <w:sz w:val="20"/>
          <w:szCs w:val="20"/>
        </w:rPr>
        <w:tab/>
      </w:r>
      <w:r w:rsidRPr="00B81C0B">
        <w:rPr>
          <w:rStyle w:val="tabchar"/>
          <w:rFonts w:ascii="Century Gothic" w:hAnsi="Century Gothic" w:cs="Calibri"/>
          <w:sz w:val="20"/>
          <w:szCs w:val="20"/>
        </w:rPr>
        <w:tab/>
      </w:r>
      <w:r w:rsidRPr="00B81C0B">
        <w:rPr>
          <w:rStyle w:val="normaltextrun"/>
          <w:rFonts w:ascii="Century Gothic" w:hAnsi="Century Gothic"/>
        </w:rPr>
        <w:tab/>
      </w:r>
      <w:r>
        <w:rPr>
          <w:rStyle w:val="normaltextrun"/>
          <w:rFonts w:ascii="Century Gothic" w:hAnsi="Century Gothic"/>
        </w:rPr>
        <w:tab/>
      </w:r>
      <w:r w:rsidRPr="00B81C0B">
        <w:rPr>
          <w:rStyle w:val="normaltextrun"/>
          <w:rFonts w:ascii="Century Gothic" w:hAnsi="Century Gothic"/>
        </w:rPr>
        <w:t>Dora Chen</w:t>
      </w:r>
    </w:p>
    <w:p w14:paraId="6F7511B8" w14:textId="77777777" w:rsidR="00535114" w:rsidRDefault="00535114" w:rsidP="00535114">
      <w:pPr>
        <w:pStyle w:val="paragraph"/>
        <w:spacing w:before="0" w:beforeAutospacing="0" w:after="0" w:afterAutospacing="0" w:line="360" w:lineRule="auto"/>
        <w:textAlignment w:val="baseline"/>
        <w:rPr>
          <w:rStyle w:val="eop"/>
          <w:rFonts w:ascii="Century Gothic" w:hAnsi="Century Gothic"/>
        </w:rPr>
      </w:pPr>
      <w:r w:rsidRPr="00B81C0B">
        <w:rPr>
          <w:rStyle w:val="normaltextrun"/>
          <w:rFonts w:ascii="Century Gothic" w:hAnsi="Century Gothic"/>
        </w:rPr>
        <w:t xml:space="preserve">Co Author &amp; </w:t>
      </w:r>
      <w:r>
        <w:rPr>
          <w:rStyle w:val="normaltextrun"/>
          <w:rFonts w:ascii="Century Gothic" w:hAnsi="Century Gothic"/>
        </w:rPr>
        <w:t>Design</w:t>
      </w:r>
      <w:r w:rsidRPr="00B81C0B">
        <w:rPr>
          <w:rStyle w:val="normaltextrun"/>
          <w:rFonts w:ascii="Century Gothic" w:hAnsi="Century Gothic"/>
        </w:rPr>
        <w:t>:</w:t>
      </w:r>
      <w:r w:rsidRPr="00B81C0B">
        <w:rPr>
          <w:rStyle w:val="normaltextrun"/>
          <w:rFonts w:ascii="Century Gothic" w:hAnsi="Century Gothic"/>
        </w:rPr>
        <w:tab/>
      </w:r>
      <w:r w:rsidRPr="00B81C0B">
        <w:rPr>
          <w:rStyle w:val="normaltextrun"/>
          <w:rFonts w:ascii="Century Gothic" w:hAnsi="Century Gothic"/>
        </w:rPr>
        <w:tab/>
      </w:r>
      <w:r w:rsidRPr="00B81C0B">
        <w:rPr>
          <w:rStyle w:val="normaltextrun"/>
          <w:rFonts w:ascii="Century Gothic" w:hAnsi="Century Gothic"/>
        </w:rPr>
        <w:tab/>
      </w:r>
      <w:r>
        <w:rPr>
          <w:rStyle w:val="normaltextrun"/>
          <w:rFonts w:ascii="Century Gothic" w:hAnsi="Century Gothic"/>
        </w:rPr>
        <w:tab/>
      </w:r>
      <w:r w:rsidRPr="00B81C0B">
        <w:rPr>
          <w:rStyle w:val="normaltextrun"/>
          <w:rFonts w:ascii="Century Gothic" w:hAnsi="Century Gothic"/>
        </w:rPr>
        <w:t>Ashley Johnston</w:t>
      </w:r>
      <w:r w:rsidRPr="00B81C0B">
        <w:rPr>
          <w:rStyle w:val="eop"/>
          <w:rFonts w:ascii="Century Gothic" w:hAnsi="Century Gothic"/>
        </w:rPr>
        <w:t> </w:t>
      </w:r>
    </w:p>
    <w:p w14:paraId="7935AF42" w14:textId="77777777" w:rsidR="00535114" w:rsidRPr="00B81C0B" w:rsidRDefault="00535114" w:rsidP="00535114">
      <w:pPr>
        <w:pStyle w:val="paragraph"/>
        <w:spacing w:before="0" w:beforeAutospacing="0" w:after="0" w:afterAutospacing="0"/>
        <w:textAlignment w:val="baseline"/>
        <w:rPr>
          <w:rFonts w:ascii="Century Gothic" w:hAnsi="Century Gothic" w:cs="Segoe UI"/>
          <w:sz w:val="18"/>
          <w:szCs w:val="18"/>
        </w:rPr>
      </w:pPr>
    </w:p>
    <w:p w14:paraId="1B917B14" w14:textId="77777777" w:rsidR="00535114" w:rsidRPr="00245710" w:rsidRDefault="00535114" w:rsidP="00535114">
      <w:pPr>
        <w:pStyle w:val="paragraph"/>
        <w:spacing w:before="0" w:beforeAutospacing="0" w:after="240" w:afterAutospacing="0"/>
        <w:textAlignment w:val="baseline"/>
        <w:rPr>
          <w:rFonts w:ascii="Century Gothic" w:hAnsi="Century Gothic"/>
        </w:rPr>
      </w:pPr>
      <w:r w:rsidRPr="00B81C0B">
        <w:rPr>
          <w:rStyle w:val="normaltextrun"/>
          <w:rFonts w:ascii="Century Gothic" w:hAnsi="Century Gothic"/>
        </w:rPr>
        <w:t>This project was funded, in part, by the UBC Okanagan Open education Resources Grant Program.  </w:t>
      </w:r>
      <w:r w:rsidRPr="00B81C0B">
        <w:rPr>
          <w:rStyle w:val="eop"/>
          <w:rFonts w:ascii="Century Gothic" w:hAnsi="Century Gothic"/>
        </w:rPr>
        <w:t> </w:t>
      </w:r>
    </w:p>
    <w:p w14:paraId="372B6ABC" w14:textId="77777777" w:rsidR="00535114" w:rsidRDefault="00535114" w:rsidP="00535114">
      <w:pPr>
        <w:pStyle w:val="paragraph"/>
        <w:spacing w:before="0" w:beforeAutospacing="0" w:after="0" w:afterAutospacing="0"/>
        <w:textAlignment w:val="baseline"/>
        <w:rPr>
          <w:rStyle w:val="eop"/>
          <w:rFonts w:ascii="Century Gothic" w:hAnsi="Century Gothic"/>
        </w:rPr>
      </w:pPr>
      <w:r w:rsidRPr="00B81C0B">
        <w:rPr>
          <w:rStyle w:val="normaltextrun"/>
          <w:rFonts w:ascii="Century Gothic" w:hAnsi="Century Gothic"/>
          <w:lang w:val="en-US"/>
        </w:rPr>
        <w:t>Published by: </w:t>
      </w:r>
      <w:r w:rsidRPr="00B81C0B">
        <w:rPr>
          <w:rStyle w:val="eop"/>
          <w:rFonts w:ascii="Century Gothic" w:hAnsi="Century Gothic"/>
        </w:rPr>
        <w:t> </w:t>
      </w:r>
      <w:r w:rsidRPr="00B81C0B">
        <w:rPr>
          <w:rStyle w:val="normaltextrun"/>
          <w:rFonts w:ascii="Century Gothic" w:hAnsi="Century Gothic"/>
        </w:rPr>
        <w:t>English as an Additional Language Programs</w:t>
      </w:r>
      <w:r w:rsidRPr="00B81C0B">
        <w:rPr>
          <w:rStyle w:val="eop"/>
          <w:rFonts w:ascii="Century Gothic" w:hAnsi="Century Gothic"/>
        </w:rPr>
        <w:t> </w:t>
      </w:r>
    </w:p>
    <w:p w14:paraId="17AA782E" w14:textId="77777777" w:rsidR="00535114" w:rsidRPr="00B81C0B" w:rsidRDefault="00535114" w:rsidP="00535114">
      <w:pPr>
        <w:pStyle w:val="paragraph"/>
        <w:spacing w:before="0" w:beforeAutospacing="0" w:after="0" w:afterAutospacing="0"/>
        <w:textAlignment w:val="baseline"/>
        <w:rPr>
          <w:rFonts w:ascii="Century Gothic" w:hAnsi="Century Gothic" w:cs="Segoe UI"/>
          <w:sz w:val="18"/>
          <w:szCs w:val="18"/>
        </w:rPr>
      </w:pPr>
    </w:p>
    <w:p w14:paraId="01D133F0" w14:textId="77777777" w:rsidR="00535114" w:rsidRPr="00B81C0B" w:rsidRDefault="00535114" w:rsidP="00535114">
      <w:pPr>
        <w:pStyle w:val="paragraph"/>
        <w:spacing w:before="0" w:beforeAutospacing="0" w:after="0" w:afterAutospacing="0"/>
        <w:textAlignment w:val="baseline"/>
        <w:rPr>
          <w:rFonts w:ascii="Century Gothic" w:hAnsi="Century Gothic" w:cs="Segoe UI"/>
          <w:sz w:val="18"/>
          <w:szCs w:val="18"/>
        </w:rPr>
      </w:pPr>
      <w:r w:rsidRPr="00B81C0B">
        <w:rPr>
          <w:rStyle w:val="normaltextrun"/>
          <w:rFonts w:ascii="Century Gothic" w:hAnsi="Century Gothic"/>
        </w:rPr>
        <w:t>Okanagan School of Education, University of British Columbia</w:t>
      </w:r>
      <w:r w:rsidRPr="00B81C0B">
        <w:rPr>
          <w:rStyle w:val="eop"/>
          <w:rFonts w:ascii="Century Gothic" w:hAnsi="Century Gothic"/>
        </w:rPr>
        <w:t> </w:t>
      </w:r>
    </w:p>
    <w:p w14:paraId="51C22CA4" w14:textId="77777777" w:rsidR="00535114" w:rsidRPr="00B81C0B" w:rsidRDefault="00535114" w:rsidP="00535114">
      <w:pPr>
        <w:pStyle w:val="paragraph"/>
        <w:spacing w:before="0" w:beforeAutospacing="0" w:after="0" w:afterAutospacing="0"/>
        <w:textAlignment w:val="baseline"/>
        <w:rPr>
          <w:rFonts w:ascii="Century Gothic" w:hAnsi="Century Gothic" w:cs="Segoe UI"/>
          <w:sz w:val="18"/>
          <w:szCs w:val="18"/>
        </w:rPr>
      </w:pPr>
      <w:r w:rsidRPr="00B81C0B">
        <w:rPr>
          <w:rStyle w:val="normaltextrun"/>
          <w:rFonts w:ascii="Century Gothic" w:hAnsi="Century Gothic"/>
        </w:rPr>
        <w:t>1137 Alumni Avenue</w:t>
      </w:r>
      <w:r w:rsidRPr="00B81C0B">
        <w:rPr>
          <w:rStyle w:val="eop"/>
          <w:rFonts w:ascii="Century Gothic" w:hAnsi="Century Gothic"/>
        </w:rPr>
        <w:t xml:space="preserve">, </w:t>
      </w:r>
      <w:r w:rsidRPr="00B81C0B">
        <w:rPr>
          <w:rStyle w:val="normaltextrun"/>
          <w:rFonts w:ascii="Century Gothic" w:hAnsi="Century Gothic"/>
        </w:rPr>
        <w:t>Kelowna, British Columbia V1V 1V7</w:t>
      </w:r>
      <w:r w:rsidRPr="00B81C0B">
        <w:rPr>
          <w:rStyle w:val="eop"/>
          <w:rFonts w:ascii="Century Gothic" w:hAnsi="Century Gothic"/>
        </w:rPr>
        <w:t> </w:t>
      </w:r>
    </w:p>
    <w:p w14:paraId="21378119" w14:textId="31D21736" w:rsidR="00535114" w:rsidRPr="00B303FB" w:rsidRDefault="00535114" w:rsidP="00535114">
      <w:pPr>
        <w:pStyle w:val="paragraph"/>
        <w:spacing w:before="0" w:beforeAutospacing="0" w:after="0" w:afterAutospacing="0"/>
        <w:textAlignment w:val="baseline"/>
        <w:rPr>
          <w:rStyle w:val="normaltextrun"/>
        </w:rPr>
      </w:pPr>
      <w:r w:rsidRPr="00B81C0B">
        <w:rPr>
          <w:rStyle w:val="normaltextrun"/>
          <w:rFonts w:ascii="Century Gothic" w:hAnsi="Century Gothic"/>
          <w:lang w:val="en-US"/>
        </w:rPr>
        <w:t xml:space="preserve">The photographs and artwork used in these materials may not be altered in any way without permission from the copyright holder, all </w:t>
      </w:r>
      <w:r w:rsidRPr="00B303FB">
        <w:rPr>
          <w:rStyle w:val="normaltextrun"/>
          <w:rFonts w:ascii="Century Gothic" w:hAnsi="Century Gothic"/>
        </w:rPr>
        <w:t xml:space="preserve">information is listed on </w:t>
      </w:r>
      <w:r w:rsidRPr="00F07212">
        <w:rPr>
          <w:rStyle w:val="normaltextrun"/>
          <w:rFonts w:ascii="Century Gothic" w:hAnsi="Century Gothic"/>
        </w:rPr>
        <w:t xml:space="preserve">page </w:t>
      </w:r>
      <w:r w:rsidR="00F07212" w:rsidRPr="00F07212">
        <w:rPr>
          <w:rStyle w:val="normaltextrun"/>
          <w:rFonts w:ascii="Century Gothic" w:hAnsi="Century Gothic"/>
        </w:rPr>
        <w:t>15</w:t>
      </w:r>
      <w:r w:rsidRPr="00F07212">
        <w:rPr>
          <w:rStyle w:val="normaltextrun"/>
          <w:rFonts w:ascii="Century Gothic" w:hAnsi="Century Gothic"/>
        </w:rPr>
        <w:t>.</w:t>
      </w:r>
      <w:r w:rsidRPr="00B303FB">
        <w:rPr>
          <w:rStyle w:val="normaltextrun"/>
          <w:rFonts w:ascii="Century Gothic" w:hAnsi="Century Gothic"/>
        </w:rPr>
        <w:t xml:space="preserve"> </w:t>
      </w:r>
      <w:r w:rsidRPr="00B303FB">
        <w:rPr>
          <w:rStyle w:val="normaltextrun"/>
        </w:rPr>
        <w:t> </w:t>
      </w:r>
    </w:p>
    <w:p w14:paraId="69606DAD" w14:textId="77777777" w:rsidR="00535114" w:rsidRDefault="00535114" w:rsidP="00535114">
      <w:pPr>
        <w:pStyle w:val="paragraph"/>
        <w:spacing w:before="0" w:beforeAutospacing="0" w:after="240" w:afterAutospacing="0"/>
        <w:textAlignment w:val="baseline"/>
        <w:rPr>
          <w:rStyle w:val="eop"/>
          <w:rFonts w:ascii="Century Gothic" w:hAnsi="Century Gothic" w:cs="Segoe UI"/>
        </w:rPr>
      </w:pPr>
    </w:p>
    <w:p w14:paraId="6636A7C0" w14:textId="77777777" w:rsidR="00C51A64" w:rsidRPr="00535114" w:rsidRDefault="00C51A64" w:rsidP="00C51A64">
      <w:pPr>
        <w:shd w:val="clear" w:color="auto" w:fill="FFFFFF"/>
        <w:rPr>
          <w:rFonts w:ascii="Tw Cen MT" w:hAnsi="Tw Cen MT"/>
          <w:b/>
          <w:sz w:val="28"/>
          <w:szCs w:val="28"/>
          <w:u w:val="single"/>
          <w:lang w:val="en-CA"/>
        </w:rPr>
      </w:pPr>
    </w:p>
    <w:p w14:paraId="1283F7EC" w14:textId="77777777" w:rsidR="00194184" w:rsidRPr="0004201C" w:rsidRDefault="00194184">
      <w:pPr>
        <w:rPr>
          <w:rFonts w:ascii="Tw Cen MT" w:hAnsi="Tw Cen MT"/>
        </w:rPr>
      </w:pPr>
    </w:p>
    <w:p w14:paraId="6B705147" w14:textId="77777777" w:rsidR="00D45BDB" w:rsidRPr="0004201C" w:rsidRDefault="00D45BDB">
      <w:pPr>
        <w:rPr>
          <w:rFonts w:ascii="Tw Cen MT" w:hAnsi="Tw Cen MT"/>
          <w:b/>
          <w:u w:val="single"/>
        </w:rPr>
      </w:pPr>
    </w:p>
    <w:p w14:paraId="273203D7" w14:textId="77777777" w:rsidR="00D45BDB" w:rsidRPr="0004201C" w:rsidRDefault="00D45BDB">
      <w:pPr>
        <w:rPr>
          <w:rFonts w:ascii="Tw Cen MT" w:hAnsi="Tw Cen MT"/>
          <w:b/>
          <w:u w:val="single"/>
        </w:rPr>
      </w:pPr>
    </w:p>
    <w:p w14:paraId="1655EE58" w14:textId="77777777" w:rsidR="00D45BDB" w:rsidRPr="0004201C" w:rsidRDefault="00D45BDB">
      <w:pPr>
        <w:rPr>
          <w:rFonts w:ascii="Tw Cen MT" w:hAnsi="Tw Cen MT"/>
          <w:b/>
          <w:u w:val="single"/>
        </w:rPr>
      </w:pPr>
    </w:p>
    <w:p w14:paraId="5A30FBE2" w14:textId="77777777" w:rsidR="00D45BDB" w:rsidRDefault="00D45BDB">
      <w:pPr>
        <w:rPr>
          <w:rFonts w:ascii="Tw Cen MT" w:hAnsi="Tw Cen MT"/>
          <w:b/>
          <w:u w:val="single"/>
        </w:rPr>
      </w:pPr>
    </w:p>
    <w:sdt>
      <w:sdtPr>
        <w:rPr>
          <w:rFonts w:ascii="Arial" w:eastAsia="Arial" w:hAnsi="Arial" w:cs="Arial"/>
          <w:color w:val="auto"/>
          <w:sz w:val="22"/>
          <w:szCs w:val="22"/>
          <w:lang w:val="en" w:eastAsia="en-CA"/>
        </w:rPr>
        <w:id w:val="-1898809406"/>
        <w:docPartObj>
          <w:docPartGallery w:val="Table of Contents"/>
          <w:docPartUnique/>
        </w:docPartObj>
      </w:sdtPr>
      <w:sdtEndPr>
        <w:rPr>
          <w:b/>
          <w:bCs/>
          <w:noProof/>
        </w:rPr>
      </w:sdtEndPr>
      <w:sdtContent>
        <w:p w14:paraId="6094FB84" w14:textId="69464248" w:rsidR="00F51583" w:rsidRDefault="00F51583">
          <w:pPr>
            <w:pStyle w:val="TOCHeading"/>
          </w:pPr>
          <w:r>
            <w:t>Contents</w:t>
          </w:r>
        </w:p>
        <w:p w14:paraId="6D35F4ED" w14:textId="2A8E2505" w:rsidR="00FE4169" w:rsidRPr="007D7EA9" w:rsidRDefault="00F51583">
          <w:pPr>
            <w:pStyle w:val="TOC1"/>
            <w:tabs>
              <w:tab w:val="right" w:leader="dot" w:pos="9350"/>
            </w:tabs>
            <w:rPr>
              <w:rStyle w:val="Hyperlink"/>
              <w:rFonts w:ascii="Tw Cen MT" w:hAnsi="Tw Cen MT"/>
              <w:sz w:val="28"/>
              <w:szCs w:val="28"/>
            </w:rPr>
          </w:pPr>
          <w:r>
            <w:fldChar w:fldCharType="begin"/>
          </w:r>
          <w:r>
            <w:instrText xml:space="preserve"> TOC \o "1-3" \h \z \u </w:instrText>
          </w:r>
          <w:r>
            <w:fldChar w:fldCharType="separate"/>
          </w:r>
          <w:hyperlink w:anchor="_Toc157609726" w:history="1">
            <w:r w:rsidR="00FE4169" w:rsidRPr="007D7EA9">
              <w:rPr>
                <w:rStyle w:val="Hyperlink"/>
                <w:rFonts w:ascii="Tw Cen MT" w:hAnsi="Tw Cen MT"/>
                <w:noProof/>
                <w:sz w:val="28"/>
                <w:szCs w:val="28"/>
              </w:rPr>
              <w:t>Activity A: Discussion Questions</w:t>
            </w:r>
            <w:r w:rsidR="00FE4169" w:rsidRPr="007D7EA9">
              <w:rPr>
                <w:rStyle w:val="Hyperlink"/>
                <w:rFonts w:ascii="Tw Cen MT" w:hAnsi="Tw Cen MT"/>
                <w:webHidden/>
                <w:sz w:val="28"/>
                <w:szCs w:val="28"/>
              </w:rPr>
              <w:tab/>
            </w:r>
            <w:r w:rsidR="00FE4169" w:rsidRPr="007D7EA9">
              <w:rPr>
                <w:rStyle w:val="Hyperlink"/>
                <w:rFonts w:ascii="Tw Cen MT" w:hAnsi="Tw Cen MT"/>
                <w:webHidden/>
                <w:sz w:val="28"/>
                <w:szCs w:val="28"/>
              </w:rPr>
              <w:fldChar w:fldCharType="begin"/>
            </w:r>
            <w:r w:rsidR="00FE4169" w:rsidRPr="007D7EA9">
              <w:rPr>
                <w:rStyle w:val="Hyperlink"/>
                <w:rFonts w:ascii="Tw Cen MT" w:hAnsi="Tw Cen MT"/>
                <w:webHidden/>
                <w:sz w:val="28"/>
                <w:szCs w:val="28"/>
              </w:rPr>
              <w:instrText xml:space="preserve"> PAGEREF _Toc157609726 \h </w:instrText>
            </w:r>
            <w:r w:rsidR="00FE4169" w:rsidRPr="007D7EA9">
              <w:rPr>
                <w:rStyle w:val="Hyperlink"/>
                <w:rFonts w:ascii="Tw Cen MT" w:hAnsi="Tw Cen MT"/>
                <w:webHidden/>
                <w:sz w:val="28"/>
                <w:szCs w:val="28"/>
              </w:rPr>
            </w:r>
            <w:r w:rsidR="00FE4169" w:rsidRPr="007D7EA9">
              <w:rPr>
                <w:rStyle w:val="Hyperlink"/>
                <w:rFonts w:ascii="Tw Cen MT" w:hAnsi="Tw Cen MT"/>
                <w:webHidden/>
                <w:sz w:val="28"/>
                <w:szCs w:val="28"/>
              </w:rPr>
              <w:fldChar w:fldCharType="separate"/>
            </w:r>
            <w:r w:rsidR="00FE4169" w:rsidRPr="007D7EA9">
              <w:rPr>
                <w:rStyle w:val="Hyperlink"/>
                <w:rFonts w:ascii="Tw Cen MT" w:hAnsi="Tw Cen MT"/>
                <w:webHidden/>
                <w:sz w:val="28"/>
                <w:szCs w:val="28"/>
              </w:rPr>
              <w:t>4</w:t>
            </w:r>
            <w:r w:rsidR="00FE4169" w:rsidRPr="007D7EA9">
              <w:rPr>
                <w:rStyle w:val="Hyperlink"/>
                <w:rFonts w:ascii="Tw Cen MT" w:hAnsi="Tw Cen MT"/>
                <w:webHidden/>
                <w:sz w:val="28"/>
                <w:szCs w:val="28"/>
              </w:rPr>
              <w:fldChar w:fldCharType="end"/>
            </w:r>
          </w:hyperlink>
        </w:p>
        <w:p w14:paraId="4A02132B" w14:textId="712B1366" w:rsidR="00FE4169" w:rsidRPr="007D7EA9" w:rsidRDefault="00A54C54">
          <w:pPr>
            <w:pStyle w:val="TOC1"/>
            <w:tabs>
              <w:tab w:val="right" w:leader="dot" w:pos="9350"/>
            </w:tabs>
            <w:rPr>
              <w:rStyle w:val="Hyperlink"/>
              <w:rFonts w:ascii="Tw Cen MT" w:hAnsi="Tw Cen MT"/>
              <w:sz w:val="28"/>
              <w:szCs w:val="28"/>
            </w:rPr>
          </w:pPr>
          <w:hyperlink w:anchor="_Toc157609727" w:history="1">
            <w:r w:rsidR="00FE4169" w:rsidRPr="007D7EA9">
              <w:rPr>
                <w:rStyle w:val="Hyperlink"/>
                <w:rFonts w:ascii="Tw Cen MT" w:hAnsi="Tw Cen MT"/>
                <w:noProof/>
                <w:sz w:val="28"/>
                <w:szCs w:val="28"/>
              </w:rPr>
              <w:t>Activity B: Vocabulary</w:t>
            </w:r>
            <w:r w:rsidR="00FE4169" w:rsidRPr="007D7EA9">
              <w:rPr>
                <w:rStyle w:val="Hyperlink"/>
                <w:rFonts w:ascii="Tw Cen MT" w:hAnsi="Tw Cen MT"/>
                <w:webHidden/>
                <w:sz w:val="28"/>
                <w:szCs w:val="28"/>
              </w:rPr>
              <w:tab/>
            </w:r>
            <w:r w:rsidR="00FE4169" w:rsidRPr="007D7EA9">
              <w:rPr>
                <w:rStyle w:val="Hyperlink"/>
                <w:rFonts w:ascii="Tw Cen MT" w:hAnsi="Tw Cen MT"/>
                <w:webHidden/>
                <w:sz w:val="28"/>
                <w:szCs w:val="28"/>
              </w:rPr>
              <w:fldChar w:fldCharType="begin"/>
            </w:r>
            <w:r w:rsidR="00FE4169" w:rsidRPr="007D7EA9">
              <w:rPr>
                <w:rStyle w:val="Hyperlink"/>
                <w:rFonts w:ascii="Tw Cen MT" w:hAnsi="Tw Cen MT"/>
                <w:webHidden/>
                <w:sz w:val="28"/>
                <w:szCs w:val="28"/>
              </w:rPr>
              <w:instrText xml:space="preserve"> PAGEREF _Toc157609727 \h </w:instrText>
            </w:r>
            <w:r w:rsidR="00FE4169" w:rsidRPr="007D7EA9">
              <w:rPr>
                <w:rStyle w:val="Hyperlink"/>
                <w:rFonts w:ascii="Tw Cen MT" w:hAnsi="Tw Cen MT"/>
                <w:webHidden/>
                <w:sz w:val="28"/>
                <w:szCs w:val="28"/>
              </w:rPr>
            </w:r>
            <w:r w:rsidR="00FE4169" w:rsidRPr="007D7EA9">
              <w:rPr>
                <w:rStyle w:val="Hyperlink"/>
                <w:rFonts w:ascii="Tw Cen MT" w:hAnsi="Tw Cen MT"/>
                <w:webHidden/>
                <w:sz w:val="28"/>
                <w:szCs w:val="28"/>
              </w:rPr>
              <w:fldChar w:fldCharType="separate"/>
            </w:r>
            <w:r w:rsidR="00FE4169" w:rsidRPr="007D7EA9">
              <w:rPr>
                <w:rStyle w:val="Hyperlink"/>
                <w:rFonts w:ascii="Tw Cen MT" w:hAnsi="Tw Cen MT"/>
                <w:webHidden/>
                <w:sz w:val="28"/>
                <w:szCs w:val="28"/>
              </w:rPr>
              <w:t>4</w:t>
            </w:r>
            <w:r w:rsidR="00FE4169" w:rsidRPr="007D7EA9">
              <w:rPr>
                <w:rStyle w:val="Hyperlink"/>
                <w:rFonts w:ascii="Tw Cen MT" w:hAnsi="Tw Cen MT"/>
                <w:webHidden/>
                <w:sz w:val="28"/>
                <w:szCs w:val="28"/>
              </w:rPr>
              <w:fldChar w:fldCharType="end"/>
            </w:r>
          </w:hyperlink>
        </w:p>
        <w:p w14:paraId="4CA64830" w14:textId="603478C1" w:rsidR="00FE4169" w:rsidRPr="007D7EA9" w:rsidRDefault="00A54C54">
          <w:pPr>
            <w:pStyle w:val="TOC1"/>
            <w:tabs>
              <w:tab w:val="right" w:leader="dot" w:pos="9350"/>
            </w:tabs>
            <w:rPr>
              <w:rStyle w:val="Hyperlink"/>
              <w:rFonts w:ascii="Tw Cen MT" w:hAnsi="Tw Cen MT"/>
              <w:sz w:val="28"/>
              <w:szCs w:val="28"/>
            </w:rPr>
          </w:pPr>
          <w:hyperlink w:anchor="_Toc157609728" w:history="1">
            <w:r w:rsidR="00FE4169" w:rsidRPr="007D7EA9">
              <w:rPr>
                <w:rStyle w:val="Hyperlink"/>
                <w:rFonts w:ascii="Tw Cen MT" w:hAnsi="Tw Cen MT"/>
                <w:noProof/>
                <w:sz w:val="28"/>
                <w:szCs w:val="28"/>
              </w:rPr>
              <w:t>Activity C: Research and Discussion</w:t>
            </w:r>
            <w:r w:rsidR="00FE4169" w:rsidRPr="007D7EA9">
              <w:rPr>
                <w:rStyle w:val="Hyperlink"/>
                <w:rFonts w:ascii="Tw Cen MT" w:hAnsi="Tw Cen MT"/>
                <w:webHidden/>
                <w:sz w:val="28"/>
                <w:szCs w:val="28"/>
              </w:rPr>
              <w:tab/>
            </w:r>
            <w:r w:rsidR="00FE4169" w:rsidRPr="007D7EA9">
              <w:rPr>
                <w:rStyle w:val="Hyperlink"/>
                <w:rFonts w:ascii="Tw Cen MT" w:hAnsi="Tw Cen MT"/>
                <w:webHidden/>
                <w:sz w:val="28"/>
                <w:szCs w:val="28"/>
              </w:rPr>
              <w:fldChar w:fldCharType="begin"/>
            </w:r>
            <w:r w:rsidR="00FE4169" w:rsidRPr="007D7EA9">
              <w:rPr>
                <w:rStyle w:val="Hyperlink"/>
                <w:rFonts w:ascii="Tw Cen MT" w:hAnsi="Tw Cen MT"/>
                <w:webHidden/>
                <w:sz w:val="28"/>
                <w:szCs w:val="28"/>
              </w:rPr>
              <w:instrText xml:space="preserve"> PAGEREF _Toc157609728 \h </w:instrText>
            </w:r>
            <w:r w:rsidR="00FE4169" w:rsidRPr="007D7EA9">
              <w:rPr>
                <w:rStyle w:val="Hyperlink"/>
                <w:rFonts w:ascii="Tw Cen MT" w:hAnsi="Tw Cen MT"/>
                <w:webHidden/>
                <w:sz w:val="28"/>
                <w:szCs w:val="28"/>
              </w:rPr>
            </w:r>
            <w:r w:rsidR="00FE4169" w:rsidRPr="007D7EA9">
              <w:rPr>
                <w:rStyle w:val="Hyperlink"/>
                <w:rFonts w:ascii="Tw Cen MT" w:hAnsi="Tw Cen MT"/>
                <w:webHidden/>
                <w:sz w:val="28"/>
                <w:szCs w:val="28"/>
              </w:rPr>
              <w:fldChar w:fldCharType="separate"/>
            </w:r>
            <w:r w:rsidR="00FE4169" w:rsidRPr="007D7EA9">
              <w:rPr>
                <w:rStyle w:val="Hyperlink"/>
                <w:rFonts w:ascii="Tw Cen MT" w:hAnsi="Tw Cen MT"/>
                <w:webHidden/>
                <w:sz w:val="28"/>
                <w:szCs w:val="28"/>
              </w:rPr>
              <w:t>6</w:t>
            </w:r>
            <w:r w:rsidR="00FE4169" w:rsidRPr="007D7EA9">
              <w:rPr>
                <w:rStyle w:val="Hyperlink"/>
                <w:rFonts w:ascii="Tw Cen MT" w:hAnsi="Tw Cen MT"/>
                <w:webHidden/>
                <w:sz w:val="28"/>
                <w:szCs w:val="28"/>
              </w:rPr>
              <w:fldChar w:fldCharType="end"/>
            </w:r>
          </w:hyperlink>
        </w:p>
        <w:p w14:paraId="222C4509" w14:textId="186A9A98" w:rsidR="00FE4169" w:rsidRPr="007D7EA9" w:rsidRDefault="00A54C54">
          <w:pPr>
            <w:pStyle w:val="TOC1"/>
            <w:tabs>
              <w:tab w:val="right" w:leader="dot" w:pos="9350"/>
            </w:tabs>
            <w:rPr>
              <w:rStyle w:val="Hyperlink"/>
              <w:rFonts w:ascii="Tw Cen MT" w:hAnsi="Tw Cen MT"/>
              <w:sz w:val="28"/>
              <w:szCs w:val="28"/>
            </w:rPr>
          </w:pPr>
          <w:hyperlink w:anchor="_Toc157609729" w:history="1">
            <w:r w:rsidR="00FE4169" w:rsidRPr="007D7EA9">
              <w:rPr>
                <w:rStyle w:val="Hyperlink"/>
                <w:rFonts w:ascii="Tw Cen MT" w:hAnsi="Tw Cen MT"/>
                <w:noProof/>
                <w:sz w:val="28"/>
                <w:szCs w:val="28"/>
              </w:rPr>
              <w:t>Activity D: Pictionary Activity</w:t>
            </w:r>
            <w:r w:rsidR="00FE4169" w:rsidRPr="007D7EA9">
              <w:rPr>
                <w:rStyle w:val="Hyperlink"/>
                <w:rFonts w:ascii="Tw Cen MT" w:hAnsi="Tw Cen MT"/>
                <w:webHidden/>
                <w:sz w:val="28"/>
                <w:szCs w:val="28"/>
              </w:rPr>
              <w:tab/>
            </w:r>
            <w:r w:rsidR="00FE4169" w:rsidRPr="007D7EA9">
              <w:rPr>
                <w:rStyle w:val="Hyperlink"/>
                <w:rFonts w:ascii="Tw Cen MT" w:hAnsi="Tw Cen MT"/>
                <w:webHidden/>
                <w:sz w:val="28"/>
                <w:szCs w:val="28"/>
              </w:rPr>
              <w:fldChar w:fldCharType="begin"/>
            </w:r>
            <w:r w:rsidR="00FE4169" w:rsidRPr="007D7EA9">
              <w:rPr>
                <w:rStyle w:val="Hyperlink"/>
                <w:rFonts w:ascii="Tw Cen MT" w:hAnsi="Tw Cen MT"/>
                <w:webHidden/>
                <w:sz w:val="28"/>
                <w:szCs w:val="28"/>
              </w:rPr>
              <w:instrText xml:space="preserve"> PAGEREF _Toc157609729 \h </w:instrText>
            </w:r>
            <w:r w:rsidR="00FE4169" w:rsidRPr="007D7EA9">
              <w:rPr>
                <w:rStyle w:val="Hyperlink"/>
                <w:rFonts w:ascii="Tw Cen MT" w:hAnsi="Tw Cen MT"/>
                <w:webHidden/>
                <w:sz w:val="28"/>
                <w:szCs w:val="28"/>
              </w:rPr>
            </w:r>
            <w:r w:rsidR="00FE4169" w:rsidRPr="007D7EA9">
              <w:rPr>
                <w:rStyle w:val="Hyperlink"/>
                <w:rFonts w:ascii="Tw Cen MT" w:hAnsi="Tw Cen MT"/>
                <w:webHidden/>
                <w:sz w:val="28"/>
                <w:szCs w:val="28"/>
              </w:rPr>
              <w:fldChar w:fldCharType="separate"/>
            </w:r>
            <w:r w:rsidR="00FE4169" w:rsidRPr="007D7EA9">
              <w:rPr>
                <w:rStyle w:val="Hyperlink"/>
                <w:rFonts w:ascii="Tw Cen MT" w:hAnsi="Tw Cen MT"/>
                <w:webHidden/>
                <w:sz w:val="28"/>
                <w:szCs w:val="28"/>
              </w:rPr>
              <w:t>7</w:t>
            </w:r>
            <w:r w:rsidR="00FE4169" w:rsidRPr="007D7EA9">
              <w:rPr>
                <w:rStyle w:val="Hyperlink"/>
                <w:rFonts w:ascii="Tw Cen MT" w:hAnsi="Tw Cen MT"/>
                <w:webHidden/>
                <w:sz w:val="28"/>
                <w:szCs w:val="28"/>
              </w:rPr>
              <w:fldChar w:fldCharType="end"/>
            </w:r>
          </w:hyperlink>
        </w:p>
        <w:p w14:paraId="17613DD1" w14:textId="59BBFD1C" w:rsidR="00FE4169" w:rsidRPr="007D7EA9" w:rsidRDefault="00A54C54">
          <w:pPr>
            <w:pStyle w:val="TOC1"/>
            <w:tabs>
              <w:tab w:val="right" w:leader="dot" w:pos="9350"/>
            </w:tabs>
            <w:rPr>
              <w:rStyle w:val="Hyperlink"/>
              <w:rFonts w:ascii="Tw Cen MT" w:hAnsi="Tw Cen MT"/>
              <w:sz w:val="28"/>
              <w:szCs w:val="28"/>
            </w:rPr>
          </w:pPr>
          <w:hyperlink w:anchor="_Toc157609730" w:history="1">
            <w:r w:rsidR="00FE4169" w:rsidRPr="007D7EA9">
              <w:rPr>
                <w:rStyle w:val="Hyperlink"/>
                <w:rFonts w:ascii="Tw Cen MT" w:hAnsi="Tw Cen MT"/>
                <w:noProof/>
                <w:sz w:val="28"/>
                <w:szCs w:val="28"/>
              </w:rPr>
              <w:t>Activity E:  Optional Vocabulary Activity</w:t>
            </w:r>
            <w:r w:rsidR="00FE4169" w:rsidRPr="007D7EA9">
              <w:rPr>
                <w:rStyle w:val="Hyperlink"/>
                <w:rFonts w:ascii="Tw Cen MT" w:hAnsi="Tw Cen MT"/>
                <w:webHidden/>
                <w:sz w:val="28"/>
                <w:szCs w:val="28"/>
              </w:rPr>
              <w:tab/>
            </w:r>
            <w:r w:rsidR="00FE4169" w:rsidRPr="007D7EA9">
              <w:rPr>
                <w:rStyle w:val="Hyperlink"/>
                <w:rFonts w:ascii="Tw Cen MT" w:hAnsi="Tw Cen MT"/>
                <w:webHidden/>
                <w:sz w:val="28"/>
                <w:szCs w:val="28"/>
              </w:rPr>
              <w:fldChar w:fldCharType="begin"/>
            </w:r>
            <w:r w:rsidR="00FE4169" w:rsidRPr="007D7EA9">
              <w:rPr>
                <w:rStyle w:val="Hyperlink"/>
                <w:rFonts w:ascii="Tw Cen MT" w:hAnsi="Tw Cen MT"/>
                <w:webHidden/>
                <w:sz w:val="28"/>
                <w:szCs w:val="28"/>
              </w:rPr>
              <w:instrText xml:space="preserve"> PAGEREF _Toc157609730 \h </w:instrText>
            </w:r>
            <w:r w:rsidR="00FE4169" w:rsidRPr="007D7EA9">
              <w:rPr>
                <w:rStyle w:val="Hyperlink"/>
                <w:rFonts w:ascii="Tw Cen MT" w:hAnsi="Tw Cen MT"/>
                <w:webHidden/>
                <w:sz w:val="28"/>
                <w:szCs w:val="28"/>
              </w:rPr>
            </w:r>
            <w:r w:rsidR="00FE4169" w:rsidRPr="007D7EA9">
              <w:rPr>
                <w:rStyle w:val="Hyperlink"/>
                <w:rFonts w:ascii="Tw Cen MT" w:hAnsi="Tw Cen MT"/>
                <w:webHidden/>
                <w:sz w:val="28"/>
                <w:szCs w:val="28"/>
              </w:rPr>
              <w:fldChar w:fldCharType="separate"/>
            </w:r>
            <w:r w:rsidR="00FE4169" w:rsidRPr="007D7EA9">
              <w:rPr>
                <w:rStyle w:val="Hyperlink"/>
                <w:rFonts w:ascii="Tw Cen MT" w:hAnsi="Tw Cen MT"/>
                <w:webHidden/>
                <w:sz w:val="28"/>
                <w:szCs w:val="28"/>
              </w:rPr>
              <w:t>8</w:t>
            </w:r>
            <w:r w:rsidR="00FE4169" w:rsidRPr="007D7EA9">
              <w:rPr>
                <w:rStyle w:val="Hyperlink"/>
                <w:rFonts w:ascii="Tw Cen MT" w:hAnsi="Tw Cen MT"/>
                <w:webHidden/>
                <w:sz w:val="28"/>
                <w:szCs w:val="28"/>
              </w:rPr>
              <w:fldChar w:fldCharType="end"/>
            </w:r>
          </w:hyperlink>
        </w:p>
        <w:p w14:paraId="088D42B6" w14:textId="7FAEDE87" w:rsidR="00FE4169" w:rsidRPr="007D7EA9" w:rsidRDefault="00A54C54">
          <w:pPr>
            <w:pStyle w:val="TOC1"/>
            <w:tabs>
              <w:tab w:val="right" w:leader="dot" w:pos="9350"/>
            </w:tabs>
            <w:rPr>
              <w:rStyle w:val="Hyperlink"/>
              <w:rFonts w:ascii="Tw Cen MT" w:hAnsi="Tw Cen MT"/>
              <w:sz w:val="28"/>
              <w:szCs w:val="28"/>
            </w:rPr>
          </w:pPr>
          <w:hyperlink w:anchor="_Toc157609731" w:history="1">
            <w:r w:rsidR="00FE4169" w:rsidRPr="007D7EA9">
              <w:rPr>
                <w:rStyle w:val="Hyperlink"/>
                <w:rFonts w:ascii="Tw Cen MT" w:hAnsi="Tw Cen MT"/>
                <w:noProof/>
                <w:sz w:val="28"/>
                <w:szCs w:val="28"/>
              </w:rPr>
              <w:t>Activity F:  Taking Notes</w:t>
            </w:r>
            <w:r w:rsidR="00FE4169" w:rsidRPr="007D7EA9">
              <w:rPr>
                <w:rStyle w:val="Hyperlink"/>
                <w:rFonts w:ascii="Tw Cen MT" w:hAnsi="Tw Cen MT"/>
                <w:webHidden/>
                <w:sz w:val="28"/>
                <w:szCs w:val="28"/>
              </w:rPr>
              <w:tab/>
            </w:r>
            <w:r w:rsidR="00FE4169" w:rsidRPr="007D7EA9">
              <w:rPr>
                <w:rStyle w:val="Hyperlink"/>
                <w:rFonts w:ascii="Tw Cen MT" w:hAnsi="Tw Cen MT"/>
                <w:webHidden/>
                <w:sz w:val="28"/>
                <w:szCs w:val="28"/>
              </w:rPr>
              <w:fldChar w:fldCharType="begin"/>
            </w:r>
            <w:r w:rsidR="00FE4169" w:rsidRPr="007D7EA9">
              <w:rPr>
                <w:rStyle w:val="Hyperlink"/>
                <w:rFonts w:ascii="Tw Cen MT" w:hAnsi="Tw Cen MT"/>
                <w:webHidden/>
                <w:sz w:val="28"/>
                <w:szCs w:val="28"/>
              </w:rPr>
              <w:instrText xml:space="preserve"> PAGEREF _Toc157609731 \h </w:instrText>
            </w:r>
            <w:r w:rsidR="00FE4169" w:rsidRPr="007D7EA9">
              <w:rPr>
                <w:rStyle w:val="Hyperlink"/>
                <w:rFonts w:ascii="Tw Cen MT" w:hAnsi="Tw Cen MT"/>
                <w:webHidden/>
                <w:sz w:val="28"/>
                <w:szCs w:val="28"/>
              </w:rPr>
            </w:r>
            <w:r w:rsidR="00FE4169" w:rsidRPr="007D7EA9">
              <w:rPr>
                <w:rStyle w:val="Hyperlink"/>
                <w:rFonts w:ascii="Tw Cen MT" w:hAnsi="Tw Cen MT"/>
                <w:webHidden/>
                <w:sz w:val="28"/>
                <w:szCs w:val="28"/>
              </w:rPr>
              <w:fldChar w:fldCharType="separate"/>
            </w:r>
            <w:r w:rsidR="00FE4169" w:rsidRPr="007D7EA9">
              <w:rPr>
                <w:rStyle w:val="Hyperlink"/>
                <w:rFonts w:ascii="Tw Cen MT" w:hAnsi="Tw Cen MT"/>
                <w:webHidden/>
                <w:sz w:val="28"/>
                <w:szCs w:val="28"/>
              </w:rPr>
              <w:t>9</w:t>
            </w:r>
            <w:r w:rsidR="00FE4169" w:rsidRPr="007D7EA9">
              <w:rPr>
                <w:rStyle w:val="Hyperlink"/>
                <w:rFonts w:ascii="Tw Cen MT" w:hAnsi="Tw Cen MT"/>
                <w:webHidden/>
                <w:sz w:val="28"/>
                <w:szCs w:val="28"/>
              </w:rPr>
              <w:fldChar w:fldCharType="end"/>
            </w:r>
          </w:hyperlink>
        </w:p>
        <w:p w14:paraId="2E44F40B" w14:textId="0D5C748C" w:rsidR="00FE4169" w:rsidRPr="007D7EA9" w:rsidRDefault="00A54C54">
          <w:pPr>
            <w:pStyle w:val="TOC1"/>
            <w:tabs>
              <w:tab w:val="right" w:leader="dot" w:pos="9350"/>
            </w:tabs>
            <w:rPr>
              <w:rStyle w:val="Hyperlink"/>
              <w:rFonts w:ascii="Tw Cen MT" w:hAnsi="Tw Cen MT"/>
              <w:sz w:val="28"/>
              <w:szCs w:val="28"/>
            </w:rPr>
          </w:pPr>
          <w:hyperlink w:anchor="_Toc157609732" w:history="1">
            <w:r w:rsidR="00FE4169" w:rsidRPr="007D7EA9">
              <w:rPr>
                <w:rStyle w:val="Hyperlink"/>
                <w:rFonts w:ascii="Tw Cen MT" w:hAnsi="Tw Cen MT"/>
                <w:noProof/>
                <w:sz w:val="28"/>
                <w:szCs w:val="28"/>
              </w:rPr>
              <w:t>Activity G: Comprehension Questions</w:t>
            </w:r>
            <w:r w:rsidR="00FE4169" w:rsidRPr="007D7EA9">
              <w:rPr>
                <w:rStyle w:val="Hyperlink"/>
                <w:rFonts w:ascii="Tw Cen MT" w:hAnsi="Tw Cen MT"/>
                <w:webHidden/>
                <w:sz w:val="28"/>
                <w:szCs w:val="28"/>
              </w:rPr>
              <w:tab/>
            </w:r>
            <w:r w:rsidR="00FE4169" w:rsidRPr="007D7EA9">
              <w:rPr>
                <w:rStyle w:val="Hyperlink"/>
                <w:rFonts w:ascii="Tw Cen MT" w:hAnsi="Tw Cen MT"/>
                <w:webHidden/>
                <w:sz w:val="28"/>
                <w:szCs w:val="28"/>
              </w:rPr>
              <w:fldChar w:fldCharType="begin"/>
            </w:r>
            <w:r w:rsidR="00FE4169" w:rsidRPr="007D7EA9">
              <w:rPr>
                <w:rStyle w:val="Hyperlink"/>
                <w:rFonts w:ascii="Tw Cen MT" w:hAnsi="Tw Cen MT"/>
                <w:webHidden/>
                <w:sz w:val="28"/>
                <w:szCs w:val="28"/>
              </w:rPr>
              <w:instrText xml:space="preserve"> PAGEREF _Toc157609732 \h </w:instrText>
            </w:r>
            <w:r w:rsidR="00FE4169" w:rsidRPr="007D7EA9">
              <w:rPr>
                <w:rStyle w:val="Hyperlink"/>
                <w:rFonts w:ascii="Tw Cen MT" w:hAnsi="Tw Cen MT"/>
                <w:webHidden/>
                <w:sz w:val="28"/>
                <w:szCs w:val="28"/>
              </w:rPr>
            </w:r>
            <w:r w:rsidR="00FE4169" w:rsidRPr="007D7EA9">
              <w:rPr>
                <w:rStyle w:val="Hyperlink"/>
                <w:rFonts w:ascii="Tw Cen MT" w:hAnsi="Tw Cen MT"/>
                <w:webHidden/>
                <w:sz w:val="28"/>
                <w:szCs w:val="28"/>
              </w:rPr>
              <w:fldChar w:fldCharType="separate"/>
            </w:r>
            <w:r w:rsidR="00FE4169" w:rsidRPr="007D7EA9">
              <w:rPr>
                <w:rStyle w:val="Hyperlink"/>
                <w:rFonts w:ascii="Tw Cen MT" w:hAnsi="Tw Cen MT"/>
                <w:webHidden/>
                <w:sz w:val="28"/>
                <w:szCs w:val="28"/>
              </w:rPr>
              <w:t>9</w:t>
            </w:r>
            <w:r w:rsidR="00FE4169" w:rsidRPr="007D7EA9">
              <w:rPr>
                <w:rStyle w:val="Hyperlink"/>
                <w:rFonts w:ascii="Tw Cen MT" w:hAnsi="Tw Cen MT"/>
                <w:webHidden/>
                <w:sz w:val="28"/>
                <w:szCs w:val="28"/>
              </w:rPr>
              <w:fldChar w:fldCharType="end"/>
            </w:r>
          </w:hyperlink>
        </w:p>
        <w:p w14:paraId="26531F1E" w14:textId="3DEE0A50" w:rsidR="00FE4169" w:rsidRPr="007D7EA9" w:rsidRDefault="00A54C54">
          <w:pPr>
            <w:pStyle w:val="TOC1"/>
            <w:tabs>
              <w:tab w:val="right" w:leader="dot" w:pos="9350"/>
            </w:tabs>
            <w:rPr>
              <w:rStyle w:val="Hyperlink"/>
              <w:rFonts w:ascii="Tw Cen MT" w:hAnsi="Tw Cen MT"/>
              <w:sz w:val="28"/>
              <w:szCs w:val="28"/>
            </w:rPr>
          </w:pPr>
          <w:hyperlink w:anchor="_Toc157609733" w:history="1">
            <w:r w:rsidR="00FE4169" w:rsidRPr="007D7EA9">
              <w:rPr>
                <w:rStyle w:val="Hyperlink"/>
                <w:rFonts w:ascii="Tw Cen MT" w:hAnsi="Tw Cen MT"/>
                <w:noProof/>
                <w:sz w:val="28"/>
                <w:szCs w:val="28"/>
              </w:rPr>
              <w:t>Activity H:  Reflection Questions</w:t>
            </w:r>
            <w:r w:rsidR="00FE4169" w:rsidRPr="007D7EA9">
              <w:rPr>
                <w:rStyle w:val="Hyperlink"/>
                <w:rFonts w:ascii="Tw Cen MT" w:hAnsi="Tw Cen MT"/>
                <w:webHidden/>
                <w:sz w:val="28"/>
                <w:szCs w:val="28"/>
              </w:rPr>
              <w:tab/>
            </w:r>
            <w:r w:rsidR="00FE4169" w:rsidRPr="007D7EA9">
              <w:rPr>
                <w:rStyle w:val="Hyperlink"/>
                <w:rFonts w:ascii="Tw Cen MT" w:hAnsi="Tw Cen MT"/>
                <w:webHidden/>
                <w:sz w:val="28"/>
                <w:szCs w:val="28"/>
              </w:rPr>
              <w:fldChar w:fldCharType="begin"/>
            </w:r>
            <w:r w:rsidR="00FE4169" w:rsidRPr="007D7EA9">
              <w:rPr>
                <w:rStyle w:val="Hyperlink"/>
                <w:rFonts w:ascii="Tw Cen MT" w:hAnsi="Tw Cen MT"/>
                <w:webHidden/>
                <w:sz w:val="28"/>
                <w:szCs w:val="28"/>
              </w:rPr>
              <w:instrText xml:space="preserve"> PAGEREF _Toc157609733 \h </w:instrText>
            </w:r>
            <w:r w:rsidR="00FE4169" w:rsidRPr="007D7EA9">
              <w:rPr>
                <w:rStyle w:val="Hyperlink"/>
                <w:rFonts w:ascii="Tw Cen MT" w:hAnsi="Tw Cen MT"/>
                <w:webHidden/>
                <w:sz w:val="28"/>
                <w:szCs w:val="28"/>
              </w:rPr>
            </w:r>
            <w:r w:rsidR="00FE4169" w:rsidRPr="007D7EA9">
              <w:rPr>
                <w:rStyle w:val="Hyperlink"/>
                <w:rFonts w:ascii="Tw Cen MT" w:hAnsi="Tw Cen MT"/>
                <w:webHidden/>
                <w:sz w:val="28"/>
                <w:szCs w:val="28"/>
              </w:rPr>
              <w:fldChar w:fldCharType="separate"/>
            </w:r>
            <w:r w:rsidR="00FE4169" w:rsidRPr="007D7EA9">
              <w:rPr>
                <w:rStyle w:val="Hyperlink"/>
                <w:rFonts w:ascii="Tw Cen MT" w:hAnsi="Tw Cen MT"/>
                <w:webHidden/>
                <w:sz w:val="28"/>
                <w:szCs w:val="28"/>
              </w:rPr>
              <w:t>10</w:t>
            </w:r>
            <w:r w:rsidR="00FE4169" w:rsidRPr="007D7EA9">
              <w:rPr>
                <w:rStyle w:val="Hyperlink"/>
                <w:rFonts w:ascii="Tw Cen MT" w:hAnsi="Tw Cen MT"/>
                <w:webHidden/>
                <w:sz w:val="28"/>
                <w:szCs w:val="28"/>
              </w:rPr>
              <w:fldChar w:fldCharType="end"/>
            </w:r>
          </w:hyperlink>
        </w:p>
        <w:p w14:paraId="5DDD828F" w14:textId="225C89E4" w:rsidR="00FE4169" w:rsidRDefault="00A54C54">
          <w:pPr>
            <w:pStyle w:val="TOC1"/>
            <w:tabs>
              <w:tab w:val="right" w:leader="dot" w:pos="9350"/>
            </w:tabs>
            <w:rPr>
              <w:rFonts w:asciiTheme="minorHAnsi" w:eastAsiaTheme="minorEastAsia" w:hAnsiTheme="minorHAnsi" w:cstheme="minorBidi"/>
              <w:noProof/>
              <w:kern w:val="2"/>
              <w:lang w:val="en-CA"/>
              <w14:ligatures w14:val="standardContextual"/>
            </w:rPr>
          </w:pPr>
          <w:hyperlink w:anchor="_Toc157609734" w:history="1">
            <w:r w:rsidR="00FE4169" w:rsidRPr="007D7EA9">
              <w:rPr>
                <w:rStyle w:val="Hyperlink"/>
                <w:rFonts w:ascii="Tw Cen MT" w:hAnsi="Tw Cen MT"/>
                <w:noProof/>
                <w:sz w:val="28"/>
                <w:szCs w:val="28"/>
              </w:rPr>
              <w:t xml:space="preserve">Activity I:  </w:t>
            </w:r>
            <w:r w:rsidR="00930046">
              <w:rPr>
                <w:rStyle w:val="Hyperlink"/>
                <w:rFonts w:ascii="Tw Cen MT" w:hAnsi="Tw Cen MT"/>
                <w:noProof/>
                <w:sz w:val="28"/>
                <w:szCs w:val="28"/>
              </w:rPr>
              <w:t xml:space="preserve"> </w:t>
            </w:r>
            <w:r w:rsidR="00FE4169" w:rsidRPr="007D7EA9">
              <w:rPr>
                <w:rStyle w:val="Hyperlink"/>
                <w:rFonts w:ascii="Tw Cen MT" w:hAnsi="Tw Cen MT"/>
                <w:noProof/>
                <w:sz w:val="28"/>
                <w:szCs w:val="28"/>
              </w:rPr>
              <w:t xml:space="preserve">Research </w:t>
            </w:r>
            <w:r w:rsidR="00EB1179">
              <w:rPr>
                <w:rStyle w:val="Hyperlink"/>
                <w:rFonts w:ascii="Tw Cen MT" w:hAnsi="Tw Cen MT"/>
                <w:noProof/>
                <w:sz w:val="28"/>
                <w:szCs w:val="28"/>
              </w:rPr>
              <w:t>A</w:t>
            </w:r>
            <w:r w:rsidR="00FE4169" w:rsidRPr="007D7EA9">
              <w:rPr>
                <w:rStyle w:val="Hyperlink"/>
                <w:rFonts w:ascii="Tw Cen MT" w:hAnsi="Tw Cen MT"/>
                <w:noProof/>
                <w:sz w:val="28"/>
                <w:szCs w:val="28"/>
              </w:rPr>
              <w:t>ctivity</w:t>
            </w:r>
            <w:r w:rsidR="00FE4169" w:rsidRPr="007D7EA9">
              <w:rPr>
                <w:rStyle w:val="Hyperlink"/>
                <w:rFonts w:ascii="Tw Cen MT" w:hAnsi="Tw Cen MT"/>
                <w:webHidden/>
                <w:sz w:val="28"/>
                <w:szCs w:val="28"/>
              </w:rPr>
              <w:tab/>
            </w:r>
            <w:r w:rsidR="00FE4169" w:rsidRPr="007D7EA9">
              <w:rPr>
                <w:rStyle w:val="Hyperlink"/>
                <w:rFonts w:ascii="Tw Cen MT" w:hAnsi="Tw Cen MT"/>
                <w:webHidden/>
                <w:sz w:val="28"/>
                <w:szCs w:val="28"/>
              </w:rPr>
              <w:fldChar w:fldCharType="begin"/>
            </w:r>
            <w:r w:rsidR="00FE4169" w:rsidRPr="007D7EA9">
              <w:rPr>
                <w:rStyle w:val="Hyperlink"/>
                <w:rFonts w:ascii="Tw Cen MT" w:hAnsi="Tw Cen MT"/>
                <w:webHidden/>
                <w:sz w:val="28"/>
                <w:szCs w:val="28"/>
              </w:rPr>
              <w:instrText xml:space="preserve"> PAGEREF _Toc157609734 \h </w:instrText>
            </w:r>
            <w:r w:rsidR="00FE4169" w:rsidRPr="007D7EA9">
              <w:rPr>
                <w:rStyle w:val="Hyperlink"/>
                <w:rFonts w:ascii="Tw Cen MT" w:hAnsi="Tw Cen MT"/>
                <w:webHidden/>
                <w:sz w:val="28"/>
                <w:szCs w:val="28"/>
              </w:rPr>
            </w:r>
            <w:r w:rsidR="00FE4169" w:rsidRPr="007D7EA9">
              <w:rPr>
                <w:rStyle w:val="Hyperlink"/>
                <w:rFonts w:ascii="Tw Cen MT" w:hAnsi="Tw Cen MT"/>
                <w:webHidden/>
                <w:sz w:val="28"/>
                <w:szCs w:val="28"/>
              </w:rPr>
              <w:fldChar w:fldCharType="separate"/>
            </w:r>
            <w:r w:rsidR="00FE4169" w:rsidRPr="007D7EA9">
              <w:rPr>
                <w:rStyle w:val="Hyperlink"/>
                <w:rFonts w:ascii="Tw Cen MT" w:hAnsi="Tw Cen MT"/>
                <w:webHidden/>
                <w:sz w:val="28"/>
                <w:szCs w:val="28"/>
              </w:rPr>
              <w:t>11</w:t>
            </w:r>
            <w:r w:rsidR="00FE4169" w:rsidRPr="007D7EA9">
              <w:rPr>
                <w:rStyle w:val="Hyperlink"/>
                <w:rFonts w:ascii="Tw Cen MT" w:hAnsi="Tw Cen MT"/>
                <w:webHidden/>
                <w:sz w:val="28"/>
                <w:szCs w:val="28"/>
              </w:rPr>
              <w:fldChar w:fldCharType="end"/>
            </w:r>
          </w:hyperlink>
        </w:p>
        <w:p w14:paraId="15E69ECA" w14:textId="19360CE6" w:rsidR="00FE4169" w:rsidRPr="007D7EA9" w:rsidRDefault="00FE4169">
          <w:pPr>
            <w:pStyle w:val="TOC1"/>
            <w:tabs>
              <w:tab w:val="right" w:leader="dot" w:pos="9350"/>
            </w:tabs>
            <w:rPr>
              <w:rStyle w:val="Hyperlink"/>
              <w:rFonts w:ascii="Tw Cen MT" w:hAnsi="Tw Cen MT"/>
              <w:sz w:val="28"/>
              <w:szCs w:val="28"/>
            </w:rPr>
          </w:pPr>
        </w:p>
        <w:p w14:paraId="4E81F0DC" w14:textId="4B666201" w:rsidR="00F51583" w:rsidRDefault="00F51583">
          <w:r>
            <w:rPr>
              <w:b/>
              <w:bCs/>
              <w:noProof/>
            </w:rPr>
            <w:fldChar w:fldCharType="end"/>
          </w:r>
        </w:p>
      </w:sdtContent>
    </w:sdt>
    <w:p w14:paraId="6BA3A6DE" w14:textId="77777777" w:rsidR="00F51583" w:rsidRDefault="00F51583">
      <w:pPr>
        <w:rPr>
          <w:rFonts w:ascii="Tw Cen MT" w:hAnsi="Tw Cen MT"/>
          <w:b/>
          <w:u w:val="single"/>
        </w:rPr>
      </w:pPr>
    </w:p>
    <w:p w14:paraId="041A753F" w14:textId="77777777" w:rsidR="00F51583" w:rsidRPr="0004201C" w:rsidRDefault="00F51583">
      <w:pPr>
        <w:rPr>
          <w:rFonts w:ascii="Tw Cen MT" w:hAnsi="Tw Cen MT"/>
          <w:b/>
          <w:u w:val="single"/>
        </w:rPr>
      </w:pPr>
    </w:p>
    <w:p w14:paraId="58ED9717" w14:textId="77777777" w:rsidR="00D45BDB" w:rsidRPr="0004201C" w:rsidRDefault="00D45BDB">
      <w:pPr>
        <w:rPr>
          <w:rFonts w:ascii="Tw Cen MT" w:hAnsi="Tw Cen MT"/>
          <w:b/>
          <w:u w:val="single"/>
        </w:rPr>
      </w:pPr>
    </w:p>
    <w:p w14:paraId="3A359DE0" w14:textId="77777777" w:rsidR="00F51583" w:rsidRDefault="00F51583">
      <w:pPr>
        <w:rPr>
          <w:rFonts w:ascii="Tw Cen MT" w:hAnsi="Tw Cen MT"/>
          <w:sz w:val="40"/>
          <w:szCs w:val="40"/>
          <w:u w:val="single"/>
        </w:rPr>
      </w:pPr>
      <w:bookmarkStart w:id="0" w:name="_Toc138238030"/>
      <w:r>
        <w:rPr>
          <w:rFonts w:ascii="Tw Cen MT" w:hAnsi="Tw Cen MT"/>
          <w:u w:val="single"/>
        </w:rPr>
        <w:br w:type="page"/>
      </w:r>
    </w:p>
    <w:p w14:paraId="7DD4B492" w14:textId="2817A7D4" w:rsidR="0063290F" w:rsidRPr="0004201C" w:rsidRDefault="0063290F" w:rsidP="00D96E16">
      <w:pPr>
        <w:pStyle w:val="Heading1"/>
        <w:jc w:val="center"/>
        <w:rPr>
          <w:rFonts w:ascii="Tw Cen MT" w:hAnsi="Tw Cen MT"/>
          <w:u w:val="single"/>
        </w:rPr>
      </w:pPr>
      <w:bookmarkStart w:id="1" w:name="_Toc157609726"/>
      <w:r w:rsidRPr="0004201C">
        <w:rPr>
          <w:rFonts w:ascii="Tw Cen MT" w:hAnsi="Tw Cen MT"/>
          <w:u w:val="single"/>
        </w:rPr>
        <w:lastRenderedPageBreak/>
        <w:t>Activity A: Discussion</w:t>
      </w:r>
      <w:bookmarkEnd w:id="0"/>
      <w:r w:rsidR="007F2916">
        <w:rPr>
          <w:rFonts w:ascii="Tw Cen MT" w:hAnsi="Tw Cen MT"/>
          <w:u w:val="single"/>
        </w:rPr>
        <w:t xml:space="preserve"> Questions</w:t>
      </w:r>
      <w:bookmarkEnd w:id="1"/>
    </w:p>
    <w:p w14:paraId="00BEE4BD" w14:textId="0895F161" w:rsidR="001A5C26" w:rsidRPr="001766F4" w:rsidRDefault="00D45BDB" w:rsidP="00D45BDB">
      <w:pPr>
        <w:widowControl w:val="0"/>
        <w:spacing w:line="240" w:lineRule="auto"/>
        <w:jc w:val="center"/>
        <w:rPr>
          <w:rFonts w:ascii="Tw Cen MT" w:hAnsi="Tw Cen MT"/>
          <w:i/>
          <w:iCs/>
          <w:sz w:val="28"/>
          <w:szCs w:val="28"/>
        </w:rPr>
      </w:pPr>
      <w:r w:rsidRPr="001766F4">
        <w:rPr>
          <w:rFonts w:ascii="Tw Cen MT" w:hAnsi="Tw Cen MT"/>
          <w:i/>
          <w:iCs/>
          <w:sz w:val="28"/>
          <w:szCs w:val="28"/>
        </w:rPr>
        <w:t>(Page 3 in student workbook)</w:t>
      </w:r>
    </w:p>
    <w:p w14:paraId="14CC83A0" w14:textId="2E426CB4" w:rsidR="00194184" w:rsidRPr="001766F4" w:rsidRDefault="00877F02" w:rsidP="00D45BDB">
      <w:pPr>
        <w:widowControl w:val="0"/>
        <w:spacing w:line="240" w:lineRule="auto"/>
        <w:jc w:val="center"/>
        <w:rPr>
          <w:rFonts w:ascii="Tw Cen MT" w:hAnsi="Tw Cen MT"/>
          <w:sz w:val="28"/>
          <w:szCs w:val="28"/>
        </w:rPr>
      </w:pPr>
      <w:r w:rsidRPr="001766F4">
        <w:rPr>
          <w:rFonts w:ascii="Tw Cen MT" w:hAnsi="Tw Cen MT"/>
          <w:sz w:val="28"/>
          <w:szCs w:val="28"/>
          <w:u w:val="single"/>
        </w:rPr>
        <w:t>Intro</w:t>
      </w:r>
      <w:r w:rsidR="001A5C26" w:rsidRPr="001766F4">
        <w:rPr>
          <w:rFonts w:ascii="Tw Cen MT" w:hAnsi="Tw Cen MT"/>
          <w:sz w:val="28"/>
          <w:szCs w:val="28"/>
          <w:u w:val="single"/>
        </w:rPr>
        <w:t>duc</w:t>
      </w:r>
      <w:r w:rsidR="002672DB">
        <w:rPr>
          <w:rFonts w:ascii="Tw Cen MT" w:hAnsi="Tw Cen MT"/>
          <w:sz w:val="28"/>
          <w:szCs w:val="28"/>
          <w:u w:val="single"/>
        </w:rPr>
        <w:t>ing the Laurel Packing House</w:t>
      </w:r>
      <w:r w:rsidRPr="001766F4">
        <w:rPr>
          <w:rFonts w:ascii="Tw Cen MT" w:hAnsi="Tw Cen MT"/>
          <w:sz w:val="28"/>
          <w:szCs w:val="28"/>
          <w:u w:val="single"/>
        </w:rPr>
        <w:t>:</w:t>
      </w:r>
    </w:p>
    <w:p w14:paraId="32275E7A" w14:textId="4CBF1CED" w:rsidR="00595562" w:rsidRPr="001766F4" w:rsidRDefault="00E1456A" w:rsidP="00595562">
      <w:pPr>
        <w:widowControl w:val="0"/>
        <w:spacing w:line="240" w:lineRule="auto"/>
        <w:jc w:val="center"/>
        <w:rPr>
          <w:rFonts w:ascii="Tw Cen MT" w:hAnsi="Tw Cen MT"/>
          <w:sz w:val="28"/>
          <w:szCs w:val="28"/>
        </w:rPr>
      </w:pPr>
      <w:r w:rsidRPr="00E1456A">
        <w:rPr>
          <w:rFonts w:ascii="Tw Cen MT" w:hAnsi="Tw Cen MT"/>
          <w:sz w:val="28"/>
          <w:szCs w:val="28"/>
        </w:rPr>
        <w:t>In small groups of 2-4, discuss the questions below. Your instructor may choose to assign specific questions to each group.</w:t>
      </w:r>
    </w:p>
    <w:p w14:paraId="776BB9BE" w14:textId="77777777" w:rsidR="00194184" w:rsidRPr="001766F4" w:rsidRDefault="00194184">
      <w:pPr>
        <w:widowControl w:val="0"/>
        <w:spacing w:line="240" w:lineRule="auto"/>
        <w:rPr>
          <w:rFonts w:ascii="Tw Cen MT" w:hAnsi="Tw Cen MT"/>
          <w:sz w:val="28"/>
          <w:szCs w:val="28"/>
        </w:rPr>
      </w:pPr>
    </w:p>
    <w:p w14:paraId="34F2A0B6" w14:textId="6F20C6B9" w:rsidR="0087270C" w:rsidRPr="0087270C" w:rsidRDefault="0087270C" w:rsidP="0087270C">
      <w:pPr>
        <w:pStyle w:val="paragraph"/>
        <w:numPr>
          <w:ilvl w:val="0"/>
          <w:numId w:val="44"/>
        </w:numPr>
        <w:spacing w:before="0" w:beforeAutospacing="0" w:after="0" w:afterAutospacing="0" w:line="276" w:lineRule="auto"/>
        <w:textAlignment w:val="baseline"/>
        <w:rPr>
          <w:rFonts w:ascii="Tw Cen MT" w:hAnsi="Tw Cen MT"/>
          <w:i/>
          <w:sz w:val="28"/>
          <w:szCs w:val="28"/>
        </w:rPr>
      </w:pPr>
      <w:r w:rsidRPr="0087270C">
        <w:rPr>
          <w:rFonts w:ascii="Tw Cen MT" w:hAnsi="Tw Cen MT"/>
          <w:i/>
          <w:sz w:val="28"/>
          <w:szCs w:val="28"/>
        </w:rPr>
        <w:t>Have you ever been on a farm tour, wine tour, or visited an orchard? What was your favorite part? </w:t>
      </w:r>
    </w:p>
    <w:p w14:paraId="7AC1B1E5" w14:textId="5B0C291A" w:rsidR="00194184" w:rsidRPr="001766F4" w:rsidRDefault="00877F02" w:rsidP="00C0793B">
      <w:pPr>
        <w:shd w:val="clear" w:color="auto" w:fill="FFFFFF"/>
        <w:spacing w:after="200"/>
        <w:ind w:left="567"/>
        <w:rPr>
          <w:rFonts w:ascii="Tw Cen MT" w:hAnsi="Tw Cen MT"/>
          <w:i/>
          <w:sz w:val="28"/>
          <w:szCs w:val="28"/>
        </w:rPr>
      </w:pPr>
      <w:r w:rsidRPr="001766F4">
        <w:rPr>
          <w:rFonts w:ascii="Tw Cen MT" w:hAnsi="Tw Cen MT"/>
          <w:i/>
          <w:sz w:val="28"/>
          <w:szCs w:val="28"/>
        </w:rPr>
        <w:t xml:space="preserve">  </w:t>
      </w:r>
      <w:r w:rsidRPr="001A08C3">
        <w:rPr>
          <w:rFonts w:ascii="Tw Cen MT" w:hAnsi="Tw Cen MT"/>
          <w:b/>
          <w:color w:val="FF0000"/>
          <w:sz w:val="28"/>
          <w:szCs w:val="28"/>
        </w:rPr>
        <w:t xml:space="preserve">Answers will vary.  </w:t>
      </w:r>
    </w:p>
    <w:p w14:paraId="1E8DB6F3" w14:textId="280E4EC6" w:rsidR="00C0793B" w:rsidRPr="00C0793B" w:rsidRDefault="00C0793B" w:rsidP="00C0793B">
      <w:pPr>
        <w:pStyle w:val="ListParagraph"/>
        <w:numPr>
          <w:ilvl w:val="0"/>
          <w:numId w:val="44"/>
        </w:numPr>
        <w:rPr>
          <w:rFonts w:ascii="Tw Cen MT" w:hAnsi="Tw Cen MT"/>
          <w:i/>
          <w:sz w:val="28"/>
          <w:szCs w:val="28"/>
        </w:rPr>
      </w:pPr>
      <w:r w:rsidRPr="00C0793B">
        <w:rPr>
          <w:rFonts w:ascii="Tw Cen MT" w:hAnsi="Tw Cen MT"/>
          <w:i/>
          <w:sz w:val="28"/>
          <w:szCs w:val="28"/>
        </w:rPr>
        <w:t>Did you know that Kelowna is commonly known as the “orchard city” of Canada? What do you think this means &amp; why might it be called this?</w:t>
      </w:r>
    </w:p>
    <w:p w14:paraId="73D29267" w14:textId="2E7A2297" w:rsidR="00194184" w:rsidRPr="001766F4" w:rsidRDefault="00877F02" w:rsidP="00C0793B">
      <w:pPr>
        <w:shd w:val="clear" w:color="auto" w:fill="FFFFFF"/>
        <w:spacing w:after="200"/>
        <w:ind w:left="720"/>
        <w:rPr>
          <w:rFonts w:ascii="Tw Cen MT" w:hAnsi="Tw Cen MT"/>
          <w:i/>
          <w:sz w:val="28"/>
          <w:szCs w:val="28"/>
        </w:rPr>
      </w:pPr>
      <w:r w:rsidRPr="001A08C3">
        <w:rPr>
          <w:rFonts w:ascii="Tw Cen MT" w:hAnsi="Tw Cen MT"/>
          <w:b/>
          <w:color w:val="FF0000"/>
          <w:sz w:val="28"/>
          <w:szCs w:val="28"/>
        </w:rPr>
        <w:t xml:space="preserve">Answers will vary.  </w:t>
      </w:r>
    </w:p>
    <w:p w14:paraId="489D8FF0" w14:textId="77777777" w:rsidR="00EB6BA6" w:rsidRPr="00EB6BA6" w:rsidRDefault="00EB6BA6" w:rsidP="00EB6BA6">
      <w:pPr>
        <w:pStyle w:val="ListParagraph"/>
        <w:numPr>
          <w:ilvl w:val="0"/>
          <w:numId w:val="44"/>
        </w:numPr>
        <w:rPr>
          <w:rFonts w:ascii="Tw Cen MT" w:hAnsi="Tw Cen MT"/>
          <w:i/>
          <w:sz w:val="28"/>
          <w:szCs w:val="28"/>
        </w:rPr>
      </w:pPr>
      <w:r w:rsidRPr="00EB6BA6">
        <w:rPr>
          <w:rFonts w:ascii="Tw Cen MT" w:hAnsi="Tw Cen MT"/>
          <w:i/>
          <w:sz w:val="28"/>
          <w:szCs w:val="28"/>
        </w:rPr>
        <w:t xml:space="preserve">Do you think apple trees and cherry trees naturally grow in the Okanagan Valley? </w:t>
      </w:r>
    </w:p>
    <w:p w14:paraId="70476F21" w14:textId="39854464" w:rsidR="00194184" w:rsidRPr="001766F4" w:rsidRDefault="00877F02" w:rsidP="00EB6BA6">
      <w:pPr>
        <w:shd w:val="clear" w:color="auto" w:fill="FFFFFF"/>
        <w:spacing w:after="200"/>
        <w:ind w:left="720"/>
        <w:rPr>
          <w:rFonts w:ascii="Tw Cen MT" w:hAnsi="Tw Cen MT"/>
          <w:i/>
          <w:sz w:val="28"/>
          <w:szCs w:val="28"/>
        </w:rPr>
      </w:pPr>
      <w:r w:rsidRPr="001A08C3">
        <w:rPr>
          <w:rFonts w:ascii="Tw Cen MT" w:hAnsi="Tw Cen MT"/>
          <w:b/>
          <w:color w:val="FF0000"/>
          <w:sz w:val="28"/>
          <w:szCs w:val="28"/>
        </w:rPr>
        <w:t>Answers will vary.</w:t>
      </w:r>
    </w:p>
    <w:p w14:paraId="5F8D50F2" w14:textId="77777777" w:rsidR="00005690" w:rsidRPr="00005690" w:rsidRDefault="00005690" w:rsidP="00005690">
      <w:pPr>
        <w:pStyle w:val="ListParagraph"/>
        <w:numPr>
          <w:ilvl w:val="0"/>
          <w:numId w:val="44"/>
        </w:numPr>
        <w:rPr>
          <w:rFonts w:ascii="Tw Cen MT" w:hAnsi="Tw Cen MT"/>
          <w:i/>
          <w:sz w:val="28"/>
          <w:szCs w:val="28"/>
        </w:rPr>
      </w:pPr>
      <w:r w:rsidRPr="00005690">
        <w:rPr>
          <w:rFonts w:ascii="Tw Cen MT" w:hAnsi="Tw Cen MT"/>
          <w:i/>
          <w:sz w:val="28"/>
          <w:szCs w:val="28"/>
        </w:rPr>
        <w:t xml:space="preserve">What is your favorite fruit? Where does it grow? Can you find them at the grocery stores here in British Columbia? </w:t>
      </w:r>
    </w:p>
    <w:p w14:paraId="7F7F2C9C" w14:textId="7085FECF" w:rsidR="00194184" w:rsidRPr="001766F4" w:rsidRDefault="00877F02" w:rsidP="00005690">
      <w:pPr>
        <w:shd w:val="clear" w:color="auto" w:fill="FFFFFF"/>
        <w:spacing w:after="200"/>
        <w:ind w:left="720"/>
        <w:rPr>
          <w:rFonts w:ascii="Tw Cen MT" w:hAnsi="Tw Cen MT"/>
          <w:i/>
          <w:sz w:val="28"/>
          <w:szCs w:val="28"/>
        </w:rPr>
      </w:pPr>
      <w:r w:rsidRPr="001766F4">
        <w:rPr>
          <w:rFonts w:ascii="Tw Cen MT" w:hAnsi="Tw Cen MT"/>
          <w:sz w:val="28"/>
          <w:szCs w:val="28"/>
        </w:rPr>
        <w:t xml:space="preserve">  </w:t>
      </w:r>
      <w:r w:rsidRPr="001A08C3">
        <w:rPr>
          <w:rFonts w:ascii="Tw Cen MT" w:hAnsi="Tw Cen MT"/>
          <w:b/>
          <w:color w:val="FF0000"/>
          <w:sz w:val="28"/>
          <w:szCs w:val="28"/>
        </w:rPr>
        <w:t>Answers will vary.</w:t>
      </w:r>
    </w:p>
    <w:p w14:paraId="0D6D9232" w14:textId="77777777" w:rsidR="00D771A2" w:rsidRPr="00D771A2" w:rsidRDefault="00D771A2" w:rsidP="00D771A2">
      <w:pPr>
        <w:pStyle w:val="ListParagraph"/>
        <w:numPr>
          <w:ilvl w:val="0"/>
          <w:numId w:val="44"/>
        </w:numPr>
        <w:rPr>
          <w:rFonts w:ascii="Tw Cen MT" w:hAnsi="Tw Cen MT"/>
          <w:i/>
          <w:sz w:val="28"/>
          <w:szCs w:val="28"/>
        </w:rPr>
      </w:pPr>
      <w:r w:rsidRPr="00D771A2">
        <w:rPr>
          <w:rFonts w:ascii="Tw Cen MT" w:hAnsi="Tw Cen MT"/>
          <w:i/>
          <w:sz w:val="28"/>
          <w:szCs w:val="28"/>
        </w:rPr>
        <w:t xml:space="preserve">What fruits grow in the region that you grew up in? (Naturally or agriculturally) </w:t>
      </w:r>
    </w:p>
    <w:p w14:paraId="4CDF64F7" w14:textId="47045CEC" w:rsidR="00194184" w:rsidRPr="001766F4" w:rsidRDefault="00877F02" w:rsidP="00D771A2">
      <w:pPr>
        <w:shd w:val="clear" w:color="auto" w:fill="FFFFFF"/>
        <w:spacing w:after="200"/>
        <w:ind w:left="720"/>
        <w:rPr>
          <w:rFonts w:ascii="Tw Cen MT" w:hAnsi="Tw Cen MT"/>
          <w:i/>
          <w:sz w:val="28"/>
          <w:szCs w:val="28"/>
        </w:rPr>
      </w:pPr>
      <w:r w:rsidRPr="001766F4">
        <w:rPr>
          <w:rFonts w:ascii="Tw Cen MT" w:hAnsi="Tw Cen MT"/>
          <w:b/>
          <w:sz w:val="28"/>
          <w:szCs w:val="28"/>
        </w:rPr>
        <w:t xml:space="preserve">  </w:t>
      </w:r>
      <w:r w:rsidRPr="001A08C3">
        <w:rPr>
          <w:rFonts w:ascii="Tw Cen MT" w:hAnsi="Tw Cen MT"/>
          <w:b/>
          <w:color w:val="FF0000"/>
          <w:sz w:val="28"/>
          <w:szCs w:val="28"/>
        </w:rPr>
        <w:t xml:space="preserve">Answers will vary. </w:t>
      </w:r>
    </w:p>
    <w:p w14:paraId="695B08C1" w14:textId="77777777" w:rsidR="002D5437" w:rsidRDefault="00877F02" w:rsidP="0025307A">
      <w:pPr>
        <w:numPr>
          <w:ilvl w:val="0"/>
          <w:numId w:val="44"/>
        </w:numPr>
        <w:shd w:val="clear" w:color="auto" w:fill="FFFFFF"/>
        <w:spacing w:after="200"/>
        <w:rPr>
          <w:rFonts w:ascii="Tw Cen MT" w:hAnsi="Tw Cen MT"/>
          <w:i/>
          <w:sz w:val="28"/>
          <w:szCs w:val="28"/>
        </w:rPr>
      </w:pPr>
      <w:r w:rsidRPr="001766F4">
        <w:rPr>
          <w:rFonts w:ascii="Tw Cen MT" w:hAnsi="Tw Cen MT"/>
          <w:b/>
          <w:sz w:val="28"/>
          <w:szCs w:val="28"/>
        </w:rPr>
        <w:t xml:space="preserve"> </w:t>
      </w:r>
      <w:r w:rsidR="0025307A" w:rsidRPr="0025307A">
        <w:rPr>
          <w:rFonts w:ascii="Tw Cen MT" w:hAnsi="Tw Cen MT"/>
          <w:i/>
          <w:sz w:val="28"/>
          <w:szCs w:val="28"/>
          <w:lang w:val="en-CA"/>
        </w:rPr>
        <w:t>Do you have any questions about orchards? What is something you want to know about orcharding in Kelowna?</w:t>
      </w:r>
    </w:p>
    <w:p w14:paraId="31314128" w14:textId="167388FD" w:rsidR="00194184" w:rsidRPr="0025307A" w:rsidRDefault="00877F02" w:rsidP="002D5437">
      <w:pPr>
        <w:shd w:val="clear" w:color="auto" w:fill="FFFFFF"/>
        <w:spacing w:after="200"/>
        <w:ind w:left="720"/>
        <w:rPr>
          <w:rFonts w:ascii="Tw Cen MT" w:hAnsi="Tw Cen MT"/>
          <w:i/>
          <w:sz w:val="28"/>
          <w:szCs w:val="28"/>
        </w:rPr>
      </w:pPr>
      <w:r w:rsidRPr="0025307A">
        <w:rPr>
          <w:rFonts w:ascii="Tw Cen MT" w:hAnsi="Tw Cen MT"/>
          <w:b/>
          <w:color w:val="FF0000"/>
          <w:sz w:val="28"/>
          <w:szCs w:val="28"/>
        </w:rPr>
        <w:t xml:space="preserve">Answers will vary.  </w:t>
      </w:r>
    </w:p>
    <w:p w14:paraId="08F0F8A2" w14:textId="77777777" w:rsidR="00064BA9" w:rsidRPr="0004201C" w:rsidRDefault="00064BA9" w:rsidP="00064BA9">
      <w:pPr>
        <w:rPr>
          <w:rFonts w:ascii="Tw Cen MT" w:hAnsi="Tw Cen MT"/>
          <w:b/>
          <w:u w:val="single"/>
        </w:rPr>
      </w:pPr>
    </w:p>
    <w:p w14:paraId="22D61CE0" w14:textId="63C2BDE6" w:rsidR="001D2F4D" w:rsidRPr="001572E6" w:rsidRDefault="004A12D5" w:rsidP="001572E6">
      <w:pPr>
        <w:pStyle w:val="Heading1"/>
        <w:jc w:val="center"/>
        <w:rPr>
          <w:rFonts w:ascii="Tw Cen MT" w:hAnsi="Tw Cen MT"/>
          <w:u w:val="single"/>
        </w:rPr>
      </w:pPr>
      <w:bookmarkStart w:id="2" w:name="_Toc138238031"/>
      <w:bookmarkStart w:id="3" w:name="_Toc157609727"/>
      <w:r w:rsidRPr="001572E6">
        <w:rPr>
          <w:rFonts w:ascii="Tw Cen MT" w:hAnsi="Tw Cen MT"/>
          <w:u w:val="single"/>
        </w:rPr>
        <w:t xml:space="preserve">Activity </w:t>
      </w:r>
      <w:r w:rsidR="006F791E">
        <w:rPr>
          <w:rFonts w:ascii="Tw Cen MT" w:hAnsi="Tw Cen MT"/>
          <w:u w:val="single"/>
        </w:rPr>
        <w:t>B</w:t>
      </w:r>
      <w:r w:rsidRPr="001572E6">
        <w:rPr>
          <w:rFonts w:ascii="Tw Cen MT" w:hAnsi="Tw Cen MT"/>
          <w:u w:val="single"/>
        </w:rPr>
        <w:t xml:space="preserve">: </w:t>
      </w:r>
      <w:r w:rsidR="006F791E">
        <w:rPr>
          <w:rFonts w:ascii="Tw Cen MT" w:hAnsi="Tw Cen MT"/>
          <w:u w:val="single"/>
        </w:rPr>
        <w:t>Vocabulary</w:t>
      </w:r>
      <w:bookmarkEnd w:id="2"/>
      <w:bookmarkEnd w:id="3"/>
    </w:p>
    <w:p w14:paraId="32536BD4" w14:textId="07F2F109" w:rsidR="00D45BDB" w:rsidRPr="005112AB" w:rsidRDefault="00D45BDB" w:rsidP="00D45BDB">
      <w:pPr>
        <w:jc w:val="center"/>
        <w:rPr>
          <w:rFonts w:ascii="Tw Cen MT" w:hAnsi="Tw Cen MT"/>
          <w:i/>
          <w:iCs/>
          <w:sz w:val="28"/>
          <w:szCs w:val="28"/>
        </w:rPr>
      </w:pPr>
      <w:r w:rsidRPr="005112AB">
        <w:rPr>
          <w:rFonts w:ascii="Tw Cen MT" w:hAnsi="Tw Cen MT"/>
          <w:i/>
          <w:iCs/>
          <w:sz w:val="28"/>
          <w:szCs w:val="28"/>
        </w:rPr>
        <w:t xml:space="preserve">(Page </w:t>
      </w:r>
      <w:r w:rsidR="00B94FFA">
        <w:rPr>
          <w:rFonts w:ascii="Tw Cen MT" w:hAnsi="Tw Cen MT"/>
          <w:i/>
          <w:iCs/>
          <w:sz w:val="28"/>
          <w:szCs w:val="28"/>
        </w:rPr>
        <w:t>4</w:t>
      </w:r>
      <w:r w:rsidR="000C5CF9">
        <w:rPr>
          <w:rFonts w:ascii="Tw Cen MT" w:hAnsi="Tw Cen MT"/>
          <w:i/>
          <w:iCs/>
          <w:sz w:val="28"/>
          <w:szCs w:val="28"/>
        </w:rPr>
        <w:t>-5</w:t>
      </w:r>
      <w:r w:rsidRPr="005112AB">
        <w:rPr>
          <w:rFonts w:ascii="Tw Cen MT" w:hAnsi="Tw Cen MT"/>
          <w:i/>
          <w:iCs/>
          <w:sz w:val="28"/>
          <w:szCs w:val="28"/>
        </w:rPr>
        <w:t xml:space="preserve"> in student workbook)</w:t>
      </w:r>
    </w:p>
    <w:p w14:paraId="005238DE" w14:textId="002FC7C5" w:rsidR="00E84D14" w:rsidRPr="00E84D14" w:rsidRDefault="00E84D14" w:rsidP="00E84D14">
      <w:pPr>
        <w:widowControl w:val="0"/>
        <w:spacing w:line="240" w:lineRule="auto"/>
        <w:jc w:val="center"/>
        <w:rPr>
          <w:rFonts w:ascii="Tw Cen MT" w:hAnsi="Tw Cen MT"/>
          <w:i/>
          <w:iCs/>
          <w:sz w:val="28"/>
          <w:szCs w:val="28"/>
          <w:lang w:val="en-CA"/>
        </w:rPr>
      </w:pPr>
      <w:r w:rsidRPr="00E84D14">
        <w:rPr>
          <w:rFonts w:ascii="Tw Cen MT" w:hAnsi="Tw Cen MT"/>
          <w:i/>
          <w:iCs/>
          <w:sz w:val="28"/>
          <w:szCs w:val="28"/>
          <w:lang w:val="en-US"/>
        </w:rPr>
        <w:t>Before you watch the video, review the keywords below. With a partner, write a short definition for each word. Then choose six words to write a sentence with.</w:t>
      </w:r>
    </w:p>
    <w:p w14:paraId="0E5073A9" w14:textId="6D5C6028" w:rsidR="00FD06CC" w:rsidRPr="005112AB" w:rsidRDefault="00FD06CC" w:rsidP="00FD06CC">
      <w:pPr>
        <w:widowControl w:val="0"/>
        <w:spacing w:line="240" w:lineRule="auto"/>
        <w:jc w:val="center"/>
        <w:rPr>
          <w:rFonts w:ascii="Tw Cen MT" w:hAnsi="Tw Cen MT"/>
          <w:sz w:val="28"/>
          <w:szCs w:val="28"/>
        </w:rPr>
      </w:pPr>
    </w:p>
    <w:p w14:paraId="3F71D058" w14:textId="13EC5F3A" w:rsidR="00FD06CC" w:rsidRPr="005112AB" w:rsidRDefault="00FD06CC" w:rsidP="00FD06CC">
      <w:pPr>
        <w:widowControl w:val="0"/>
        <w:spacing w:line="240" w:lineRule="auto"/>
        <w:jc w:val="center"/>
        <w:rPr>
          <w:rFonts w:ascii="Tw Cen MT" w:hAnsi="Tw Cen MT"/>
          <w:i/>
          <w:iCs/>
          <w:sz w:val="28"/>
          <w:szCs w:val="28"/>
        </w:rPr>
      </w:pPr>
    </w:p>
    <w:tbl>
      <w:tblPr>
        <w:tblStyle w:val="a"/>
        <w:tblW w:w="10632"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47"/>
        <w:gridCol w:w="7085"/>
      </w:tblGrid>
      <w:tr w:rsidR="00A52048" w:rsidRPr="005112AB" w14:paraId="0304433D" w14:textId="77777777" w:rsidTr="00D5010C">
        <w:tc>
          <w:tcPr>
            <w:tcW w:w="3547" w:type="dxa"/>
            <w:shd w:val="clear" w:color="auto" w:fill="auto"/>
            <w:tcMar>
              <w:top w:w="100" w:type="dxa"/>
              <w:left w:w="100" w:type="dxa"/>
              <w:bottom w:w="100" w:type="dxa"/>
              <w:right w:w="100" w:type="dxa"/>
            </w:tcMar>
          </w:tcPr>
          <w:p w14:paraId="450F47D1" w14:textId="77777777" w:rsidR="00A52048" w:rsidRPr="005112AB" w:rsidRDefault="00A52048" w:rsidP="00D5010C">
            <w:pPr>
              <w:widowControl w:val="0"/>
              <w:pBdr>
                <w:top w:val="nil"/>
                <w:left w:val="nil"/>
                <w:bottom w:val="nil"/>
                <w:right w:val="nil"/>
                <w:between w:val="nil"/>
              </w:pBdr>
              <w:spacing w:line="240" w:lineRule="auto"/>
              <w:rPr>
                <w:rFonts w:ascii="Tw Cen MT" w:hAnsi="Tw Cen MT"/>
                <w:b/>
                <w:sz w:val="28"/>
                <w:szCs w:val="28"/>
              </w:rPr>
            </w:pPr>
            <w:r w:rsidRPr="005112AB">
              <w:rPr>
                <w:rFonts w:ascii="Tw Cen MT" w:hAnsi="Tw Cen MT"/>
                <w:b/>
                <w:sz w:val="28"/>
                <w:szCs w:val="28"/>
              </w:rPr>
              <w:lastRenderedPageBreak/>
              <w:t>Term</w:t>
            </w:r>
          </w:p>
        </w:tc>
        <w:tc>
          <w:tcPr>
            <w:tcW w:w="7085" w:type="dxa"/>
            <w:shd w:val="clear" w:color="auto" w:fill="auto"/>
            <w:tcMar>
              <w:top w:w="100" w:type="dxa"/>
              <w:left w:w="100" w:type="dxa"/>
              <w:bottom w:w="100" w:type="dxa"/>
              <w:right w:w="100" w:type="dxa"/>
            </w:tcMar>
          </w:tcPr>
          <w:p w14:paraId="742F27B9" w14:textId="77777777" w:rsidR="00AB3DB5" w:rsidRDefault="00A52048" w:rsidP="00D5010C">
            <w:pPr>
              <w:widowControl w:val="0"/>
              <w:pBdr>
                <w:top w:val="nil"/>
                <w:left w:val="nil"/>
                <w:bottom w:val="nil"/>
                <w:right w:val="nil"/>
                <w:between w:val="nil"/>
              </w:pBdr>
              <w:spacing w:line="240" w:lineRule="auto"/>
              <w:rPr>
                <w:rFonts w:ascii="Tw Cen MT" w:hAnsi="Tw Cen MT"/>
                <w:b/>
                <w:sz w:val="28"/>
                <w:szCs w:val="28"/>
              </w:rPr>
            </w:pPr>
            <w:r w:rsidRPr="005112AB">
              <w:rPr>
                <w:rFonts w:ascii="Tw Cen MT" w:hAnsi="Tw Cen MT"/>
                <w:b/>
                <w:sz w:val="28"/>
                <w:szCs w:val="28"/>
              </w:rPr>
              <w:t>Definition</w:t>
            </w:r>
            <w:r w:rsidR="003129C6">
              <w:rPr>
                <w:rFonts w:ascii="Tw Cen MT" w:hAnsi="Tw Cen MT"/>
                <w:b/>
                <w:sz w:val="28"/>
                <w:szCs w:val="28"/>
              </w:rPr>
              <w:t xml:space="preserve"> </w:t>
            </w:r>
            <w:r w:rsidR="00394011" w:rsidRPr="005112AB">
              <w:rPr>
                <w:rFonts w:ascii="Tw Cen MT" w:hAnsi="Tw Cen MT"/>
                <w:sz w:val="28"/>
                <w:szCs w:val="28"/>
              </w:rPr>
              <w:t>(</w:t>
            </w:r>
            <w:r w:rsidR="00394011" w:rsidRPr="005112AB">
              <w:rPr>
                <w:rFonts w:ascii="Tw Cen MT" w:hAnsi="Tw Cen MT"/>
                <w:i/>
                <w:sz w:val="28"/>
                <w:szCs w:val="28"/>
              </w:rPr>
              <w:t>taken from Oxford Learner’s Dictionary</w:t>
            </w:r>
            <w:r w:rsidR="00657D06">
              <w:rPr>
                <w:rFonts w:ascii="Tw Cen MT" w:hAnsi="Tw Cen MT"/>
                <w:i/>
                <w:sz w:val="28"/>
                <w:szCs w:val="28"/>
              </w:rPr>
              <w:t xml:space="preserve"> and </w:t>
            </w:r>
            <w:r w:rsidR="00AB3DB5">
              <w:rPr>
                <w:rFonts w:ascii="Tw Cen MT" w:hAnsi="Tw Cen MT"/>
                <w:i/>
                <w:sz w:val="28"/>
                <w:szCs w:val="28"/>
              </w:rPr>
              <w:t>Collins Dictionary</w:t>
            </w:r>
            <w:r w:rsidR="00394011" w:rsidRPr="005112AB">
              <w:rPr>
                <w:rFonts w:ascii="Tw Cen MT" w:hAnsi="Tw Cen MT"/>
                <w:i/>
                <w:sz w:val="28"/>
                <w:szCs w:val="28"/>
              </w:rPr>
              <w:t>)</w:t>
            </w:r>
            <w:r w:rsidRPr="005112AB">
              <w:rPr>
                <w:rFonts w:ascii="Tw Cen MT" w:hAnsi="Tw Cen MT"/>
                <w:sz w:val="28"/>
                <w:szCs w:val="28"/>
              </w:rPr>
              <w:t xml:space="preserve"> </w:t>
            </w:r>
            <w:r w:rsidR="00BF5907" w:rsidRPr="000D0EB1">
              <w:rPr>
                <w:rFonts w:ascii="Tw Cen MT" w:hAnsi="Tw Cen MT"/>
                <w:b/>
                <w:sz w:val="28"/>
                <w:szCs w:val="28"/>
              </w:rPr>
              <w:t xml:space="preserve">and </w:t>
            </w:r>
            <w:r w:rsidR="000D0EB1" w:rsidRPr="000D0EB1">
              <w:rPr>
                <w:rFonts w:ascii="Tw Cen MT" w:hAnsi="Tw Cen MT"/>
                <w:b/>
                <w:sz w:val="28"/>
                <w:szCs w:val="28"/>
              </w:rPr>
              <w:t>Example Sentence</w:t>
            </w:r>
            <w:r w:rsidR="007A2646">
              <w:rPr>
                <w:rFonts w:ascii="Tw Cen MT" w:hAnsi="Tw Cen MT"/>
                <w:b/>
                <w:sz w:val="28"/>
                <w:szCs w:val="28"/>
              </w:rPr>
              <w:t>.</w:t>
            </w:r>
          </w:p>
          <w:p w14:paraId="7642FD81" w14:textId="0226A9D1" w:rsidR="00A52048" w:rsidRPr="005112AB" w:rsidRDefault="00135305" w:rsidP="00D5010C">
            <w:pPr>
              <w:widowControl w:val="0"/>
              <w:pBdr>
                <w:top w:val="nil"/>
                <w:left w:val="nil"/>
                <w:bottom w:val="nil"/>
                <w:right w:val="nil"/>
                <w:between w:val="nil"/>
              </w:pBdr>
              <w:spacing w:line="240" w:lineRule="auto"/>
              <w:rPr>
                <w:rFonts w:ascii="Tw Cen MT" w:hAnsi="Tw Cen MT"/>
                <w:i/>
                <w:sz w:val="28"/>
                <w:szCs w:val="28"/>
              </w:rPr>
            </w:pPr>
            <w:r>
              <w:rPr>
                <w:rFonts w:ascii="Tw Cen MT" w:hAnsi="Tw Cen MT"/>
                <w:b/>
                <w:sz w:val="28"/>
                <w:szCs w:val="28"/>
              </w:rPr>
              <w:t>*</w:t>
            </w:r>
            <w:r w:rsidR="00D9570C" w:rsidRPr="005A0259">
              <w:rPr>
                <w:rFonts w:ascii="Tw Cen MT" w:hAnsi="Tw Cen MT"/>
                <w:i/>
                <w:sz w:val="28"/>
                <w:szCs w:val="28"/>
              </w:rPr>
              <w:t>Taken</w:t>
            </w:r>
            <w:r w:rsidRPr="005A0259">
              <w:rPr>
                <w:rFonts w:ascii="Tw Cen MT" w:hAnsi="Tw Cen MT"/>
                <w:i/>
                <w:sz w:val="28"/>
                <w:szCs w:val="28"/>
              </w:rPr>
              <w:t xml:space="preserve"> </w:t>
            </w:r>
            <w:r w:rsidRPr="009022CF">
              <w:rPr>
                <w:rFonts w:ascii="Tw Cen MT" w:hAnsi="Tw Cen MT"/>
                <w:i/>
                <w:sz w:val="28"/>
                <w:szCs w:val="28"/>
              </w:rPr>
              <w:t>from</w:t>
            </w:r>
            <w:r w:rsidR="0094533E">
              <w:rPr>
                <w:rStyle w:val="Hyperlink"/>
              </w:rPr>
              <w:t xml:space="preserve"> </w:t>
            </w:r>
            <w:r w:rsidR="00D9570C" w:rsidRPr="009022CF">
              <w:rPr>
                <w:rStyle w:val="Hyperlink"/>
                <w:rFonts w:ascii="Tw Cen MT" w:hAnsi="Tw Cen MT"/>
                <w:sz w:val="28"/>
                <w:szCs w:val="28"/>
              </w:rPr>
              <w:t>https://www.syilx.org/about-us/syilx-nation/</w:t>
            </w:r>
          </w:p>
        </w:tc>
      </w:tr>
      <w:tr w:rsidR="00A52048" w:rsidRPr="005112AB" w14:paraId="0D546EEE" w14:textId="77777777" w:rsidTr="00D5010C">
        <w:tc>
          <w:tcPr>
            <w:tcW w:w="3547" w:type="dxa"/>
            <w:shd w:val="clear" w:color="auto" w:fill="B6DDE8" w:themeFill="accent5" w:themeFillTint="66"/>
            <w:tcMar>
              <w:top w:w="100" w:type="dxa"/>
              <w:left w:w="100" w:type="dxa"/>
              <w:bottom w:w="100" w:type="dxa"/>
              <w:right w:w="100" w:type="dxa"/>
            </w:tcMar>
          </w:tcPr>
          <w:p w14:paraId="55943AEC" w14:textId="6F379E43" w:rsidR="00A52048" w:rsidRPr="005112AB" w:rsidRDefault="00CD189F" w:rsidP="00D5010C">
            <w:pPr>
              <w:widowControl w:val="0"/>
              <w:pBdr>
                <w:top w:val="nil"/>
                <w:left w:val="nil"/>
                <w:bottom w:val="nil"/>
                <w:right w:val="nil"/>
                <w:between w:val="nil"/>
              </w:pBdr>
              <w:spacing w:line="240" w:lineRule="auto"/>
              <w:rPr>
                <w:rFonts w:ascii="Tw Cen MT" w:hAnsi="Tw Cen MT"/>
                <w:i/>
                <w:sz w:val="28"/>
                <w:szCs w:val="28"/>
              </w:rPr>
            </w:pPr>
            <w:r w:rsidRPr="005A0259">
              <w:rPr>
                <w:rFonts w:ascii="Tw Cen MT" w:hAnsi="Tw Cen MT"/>
                <w:sz w:val="28"/>
                <w:szCs w:val="28"/>
              </w:rPr>
              <w:t>Unceded</w:t>
            </w:r>
            <w:r w:rsidR="006D5998">
              <w:rPr>
                <w:rFonts w:ascii="Tw Cen MT" w:hAnsi="Tw Cen MT"/>
                <w:sz w:val="28"/>
                <w:szCs w:val="28"/>
              </w:rPr>
              <w:t>*</w:t>
            </w:r>
            <w:r w:rsidR="008E286F">
              <w:rPr>
                <w:rFonts w:ascii="Tw Cen MT" w:hAnsi="Tw Cen MT"/>
                <w:sz w:val="28"/>
                <w:szCs w:val="28"/>
              </w:rPr>
              <w:t xml:space="preserve"> </w:t>
            </w:r>
            <w:r w:rsidR="008E286F" w:rsidRPr="005112AB">
              <w:rPr>
                <w:rFonts w:ascii="Tw Cen MT" w:hAnsi="Tw Cen MT"/>
                <w:i/>
                <w:sz w:val="28"/>
                <w:szCs w:val="28"/>
              </w:rPr>
              <w:t>(adj)</w:t>
            </w:r>
          </w:p>
        </w:tc>
        <w:tc>
          <w:tcPr>
            <w:tcW w:w="7085" w:type="dxa"/>
            <w:shd w:val="clear" w:color="auto" w:fill="auto"/>
            <w:tcMar>
              <w:top w:w="100" w:type="dxa"/>
              <w:left w:w="100" w:type="dxa"/>
              <w:bottom w:w="100" w:type="dxa"/>
              <w:right w:w="100" w:type="dxa"/>
            </w:tcMar>
          </w:tcPr>
          <w:p w14:paraId="1DB2CB45" w14:textId="77777777" w:rsidR="00A52048" w:rsidRDefault="00097E05" w:rsidP="00D5010C">
            <w:pPr>
              <w:widowControl w:val="0"/>
              <w:pBdr>
                <w:top w:val="nil"/>
                <w:left w:val="nil"/>
                <w:bottom w:val="nil"/>
                <w:right w:val="nil"/>
                <w:between w:val="nil"/>
              </w:pBdr>
              <w:spacing w:line="240" w:lineRule="auto"/>
              <w:rPr>
                <w:rFonts w:ascii="Tw Cen MT" w:hAnsi="Tw Cen MT"/>
                <w:color w:val="FF0000"/>
                <w:sz w:val="28"/>
                <w:szCs w:val="28"/>
              </w:rPr>
            </w:pPr>
            <w:r w:rsidRPr="00097E05">
              <w:rPr>
                <w:rFonts w:ascii="Tw Cen MT" w:hAnsi="Tw Cen MT"/>
                <w:color w:val="FF0000"/>
                <w:sz w:val="28"/>
                <w:szCs w:val="28"/>
              </w:rPr>
              <w:t>not ceded or handed over; unyielded</w:t>
            </w:r>
          </w:p>
          <w:p w14:paraId="32A55FAE" w14:textId="41C17BE1" w:rsidR="008E286F" w:rsidRPr="001A08C3" w:rsidRDefault="00182350" w:rsidP="00D5010C">
            <w:pPr>
              <w:widowControl w:val="0"/>
              <w:pBdr>
                <w:top w:val="nil"/>
                <w:left w:val="nil"/>
                <w:bottom w:val="nil"/>
                <w:right w:val="nil"/>
                <w:between w:val="nil"/>
              </w:pBdr>
              <w:spacing w:line="240" w:lineRule="auto"/>
              <w:rPr>
                <w:rFonts w:ascii="Tw Cen MT" w:hAnsi="Tw Cen MT"/>
                <w:color w:val="FF0000"/>
                <w:sz w:val="28"/>
                <w:szCs w:val="28"/>
              </w:rPr>
            </w:pPr>
            <w:r>
              <w:rPr>
                <w:rFonts w:ascii="Source Sans Pro" w:hAnsi="Source Sans Pro"/>
                <w:i/>
                <w:iCs/>
                <w:color w:val="333333"/>
                <w:shd w:val="clear" w:color="auto" w:fill="FFFFFF"/>
              </w:rPr>
              <w:t>B</w:t>
            </w:r>
            <w:r w:rsidRPr="00182350">
              <w:rPr>
                <w:rFonts w:ascii="Source Sans Pro" w:hAnsi="Source Sans Pro"/>
                <w:i/>
                <w:iCs/>
                <w:color w:val="333333"/>
                <w:shd w:val="clear" w:color="auto" w:fill="FFFFFF"/>
              </w:rPr>
              <w:t>y the 1868 Treaty of Fort Laramie, the US recognized the Powder River Country as unceded hunting territory for the Lakota and allied tribes.</w:t>
            </w:r>
          </w:p>
        </w:tc>
      </w:tr>
      <w:tr w:rsidR="00A52048" w:rsidRPr="005112AB" w14:paraId="559BE0F6" w14:textId="77777777" w:rsidTr="00D5010C">
        <w:tc>
          <w:tcPr>
            <w:tcW w:w="3547" w:type="dxa"/>
            <w:shd w:val="clear" w:color="auto" w:fill="B6DDE8" w:themeFill="accent5" w:themeFillTint="66"/>
            <w:tcMar>
              <w:top w:w="100" w:type="dxa"/>
              <w:left w:w="100" w:type="dxa"/>
              <w:bottom w:w="100" w:type="dxa"/>
              <w:right w:w="100" w:type="dxa"/>
            </w:tcMar>
          </w:tcPr>
          <w:p w14:paraId="7B305655" w14:textId="6CB3F303" w:rsidR="00A52048" w:rsidRPr="005112AB" w:rsidRDefault="00CD189F" w:rsidP="00D5010C">
            <w:pPr>
              <w:widowControl w:val="0"/>
              <w:pBdr>
                <w:top w:val="nil"/>
                <w:left w:val="nil"/>
                <w:bottom w:val="nil"/>
                <w:right w:val="nil"/>
                <w:between w:val="nil"/>
              </w:pBdr>
              <w:spacing w:line="240" w:lineRule="auto"/>
              <w:rPr>
                <w:rFonts w:ascii="Tw Cen MT" w:hAnsi="Tw Cen MT"/>
                <w:i/>
                <w:sz w:val="28"/>
                <w:szCs w:val="28"/>
              </w:rPr>
            </w:pPr>
            <w:r>
              <w:rPr>
                <w:rFonts w:ascii="Tw Cen MT" w:hAnsi="Tw Cen MT"/>
                <w:sz w:val="28"/>
                <w:szCs w:val="28"/>
              </w:rPr>
              <w:t>Settler</w:t>
            </w:r>
            <w:r w:rsidR="00A23A51">
              <w:rPr>
                <w:rFonts w:ascii="Tw Cen MT" w:hAnsi="Tw Cen MT"/>
                <w:sz w:val="28"/>
                <w:szCs w:val="28"/>
              </w:rPr>
              <w:t xml:space="preserve"> </w:t>
            </w:r>
            <w:r w:rsidR="00A23A51" w:rsidRPr="0068113E">
              <w:rPr>
                <w:rFonts w:ascii="Tw Cen MT" w:hAnsi="Tw Cen MT"/>
                <w:i/>
                <w:sz w:val="28"/>
                <w:szCs w:val="28"/>
              </w:rPr>
              <w:t>(n)</w:t>
            </w:r>
          </w:p>
        </w:tc>
        <w:tc>
          <w:tcPr>
            <w:tcW w:w="7085" w:type="dxa"/>
            <w:shd w:val="clear" w:color="auto" w:fill="auto"/>
            <w:tcMar>
              <w:top w:w="100" w:type="dxa"/>
              <w:left w:w="100" w:type="dxa"/>
              <w:bottom w:w="100" w:type="dxa"/>
              <w:right w:w="100" w:type="dxa"/>
            </w:tcMar>
          </w:tcPr>
          <w:p w14:paraId="1933F552" w14:textId="77777777" w:rsidR="00A52048" w:rsidRDefault="00A23A51" w:rsidP="00D5010C">
            <w:pPr>
              <w:widowControl w:val="0"/>
              <w:pBdr>
                <w:top w:val="nil"/>
                <w:left w:val="nil"/>
                <w:bottom w:val="nil"/>
                <w:right w:val="nil"/>
                <w:between w:val="nil"/>
              </w:pBdr>
              <w:spacing w:line="240" w:lineRule="auto"/>
              <w:rPr>
                <w:rFonts w:ascii="Tw Cen MT" w:hAnsi="Tw Cen MT"/>
                <w:color w:val="FF0000"/>
                <w:sz w:val="28"/>
                <w:szCs w:val="28"/>
              </w:rPr>
            </w:pPr>
            <w:r w:rsidRPr="00A23A51">
              <w:rPr>
                <w:rFonts w:ascii="Tw Cen MT" w:hAnsi="Tw Cen MT"/>
                <w:color w:val="FF0000"/>
                <w:sz w:val="28"/>
                <w:szCs w:val="28"/>
                <w:highlight w:val="white"/>
              </w:rPr>
              <w:t>a person who goes to live in a new country or region</w:t>
            </w:r>
          </w:p>
          <w:p w14:paraId="086CEBBA" w14:textId="0E8FEC48" w:rsidR="00B96459" w:rsidRPr="001A08C3" w:rsidRDefault="00B96459" w:rsidP="00D5010C">
            <w:pPr>
              <w:widowControl w:val="0"/>
              <w:pBdr>
                <w:top w:val="nil"/>
                <w:left w:val="nil"/>
                <w:bottom w:val="nil"/>
                <w:right w:val="nil"/>
                <w:between w:val="nil"/>
              </w:pBdr>
              <w:spacing w:line="240" w:lineRule="auto"/>
              <w:rPr>
                <w:rFonts w:ascii="Tw Cen MT" w:hAnsi="Tw Cen MT"/>
                <w:color w:val="FF0000"/>
                <w:sz w:val="28"/>
                <w:szCs w:val="28"/>
              </w:rPr>
            </w:pPr>
            <w:r w:rsidRPr="00B96459">
              <w:rPr>
                <w:rFonts w:ascii="Source Sans Pro" w:hAnsi="Source Sans Pro"/>
                <w:i/>
                <w:iCs/>
                <w:color w:val="333333"/>
                <w:shd w:val="clear" w:color="auto" w:fill="FFFFFF"/>
              </w:rPr>
              <w:t>Conflict between the indigenous people and settlers is inevitable</w:t>
            </w:r>
            <w:r>
              <w:rPr>
                <w:rFonts w:ascii="Source Sans Pro" w:hAnsi="Source Sans Pro"/>
                <w:i/>
                <w:iCs/>
                <w:color w:val="333333"/>
                <w:shd w:val="clear" w:color="auto" w:fill="FFFFFF"/>
              </w:rPr>
              <w:t>.</w:t>
            </w:r>
          </w:p>
        </w:tc>
      </w:tr>
      <w:tr w:rsidR="00A52048" w:rsidRPr="005112AB" w14:paraId="773EE79A" w14:textId="77777777" w:rsidTr="00D5010C">
        <w:tc>
          <w:tcPr>
            <w:tcW w:w="3547" w:type="dxa"/>
            <w:shd w:val="clear" w:color="auto" w:fill="B6DDE8" w:themeFill="accent5" w:themeFillTint="66"/>
            <w:tcMar>
              <w:top w:w="100" w:type="dxa"/>
              <w:left w:w="100" w:type="dxa"/>
              <w:bottom w:w="100" w:type="dxa"/>
              <w:right w:w="100" w:type="dxa"/>
            </w:tcMar>
          </w:tcPr>
          <w:p w14:paraId="58122584" w14:textId="3E1FC52C" w:rsidR="00A52048" w:rsidRPr="005112AB" w:rsidRDefault="00E10166" w:rsidP="00D5010C">
            <w:pPr>
              <w:widowControl w:val="0"/>
              <w:pBdr>
                <w:top w:val="nil"/>
                <w:left w:val="nil"/>
                <w:bottom w:val="nil"/>
                <w:right w:val="nil"/>
                <w:between w:val="nil"/>
              </w:pBdr>
              <w:spacing w:line="240" w:lineRule="auto"/>
              <w:rPr>
                <w:rFonts w:ascii="Tw Cen MT" w:hAnsi="Tw Cen MT"/>
                <w:sz w:val="28"/>
                <w:szCs w:val="28"/>
              </w:rPr>
            </w:pPr>
            <w:r>
              <w:rPr>
                <w:rFonts w:ascii="Tw Cen MT" w:hAnsi="Tw Cen MT"/>
                <w:sz w:val="28"/>
                <w:szCs w:val="28"/>
              </w:rPr>
              <w:t>Reside</w:t>
            </w:r>
            <w:r w:rsidR="0068113E">
              <w:rPr>
                <w:rFonts w:ascii="Tw Cen MT" w:hAnsi="Tw Cen MT"/>
                <w:sz w:val="28"/>
                <w:szCs w:val="28"/>
              </w:rPr>
              <w:t xml:space="preserve"> </w:t>
            </w:r>
            <w:r w:rsidR="0068113E" w:rsidRPr="005112AB">
              <w:rPr>
                <w:rFonts w:ascii="Tw Cen MT" w:hAnsi="Tw Cen MT"/>
                <w:i/>
                <w:sz w:val="28"/>
                <w:szCs w:val="28"/>
              </w:rPr>
              <w:t>(phrasal verb)</w:t>
            </w:r>
          </w:p>
        </w:tc>
        <w:tc>
          <w:tcPr>
            <w:tcW w:w="7085" w:type="dxa"/>
            <w:shd w:val="clear" w:color="auto" w:fill="auto"/>
            <w:tcMar>
              <w:top w:w="100" w:type="dxa"/>
              <w:left w:w="100" w:type="dxa"/>
              <w:bottom w:w="100" w:type="dxa"/>
              <w:right w:w="100" w:type="dxa"/>
            </w:tcMar>
          </w:tcPr>
          <w:p w14:paraId="6AF84CE7" w14:textId="77777777" w:rsidR="00A52048" w:rsidRDefault="008C0A6D" w:rsidP="00D5010C">
            <w:pPr>
              <w:widowControl w:val="0"/>
              <w:pBdr>
                <w:top w:val="nil"/>
                <w:left w:val="nil"/>
                <w:bottom w:val="nil"/>
                <w:right w:val="nil"/>
                <w:between w:val="nil"/>
              </w:pBdr>
              <w:spacing w:line="240" w:lineRule="auto"/>
              <w:rPr>
                <w:rFonts w:ascii="Tw Cen MT" w:hAnsi="Tw Cen MT"/>
                <w:color w:val="FF0000"/>
                <w:sz w:val="28"/>
                <w:szCs w:val="28"/>
              </w:rPr>
            </w:pPr>
            <w:r w:rsidRPr="008C0A6D">
              <w:rPr>
                <w:rFonts w:ascii="Tw Cen MT" w:hAnsi="Tw Cen MT"/>
                <w:color w:val="FF0000"/>
                <w:sz w:val="28"/>
                <w:szCs w:val="28"/>
                <w:highlight w:val="white"/>
              </w:rPr>
              <w:t>to live in a particular place</w:t>
            </w:r>
            <w:r w:rsidR="006F0EBC">
              <w:rPr>
                <w:rFonts w:ascii="Tw Cen MT" w:hAnsi="Tw Cen MT"/>
                <w:color w:val="FF0000"/>
                <w:sz w:val="28"/>
                <w:szCs w:val="28"/>
              </w:rPr>
              <w:t>.</w:t>
            </w:r>
          </w:p>
          <w:p w14:paraId="4B362539" w14:textId="1929DE60" w:rsidR="006F0EBC" w:rsidRPr="001A08C3" w:rsidRDefault="006F0EBC" w:rsidP="00D5010C">
            <w:pPr>
              <w:widowControl w:val="0"/>
              <w:pBdr>
                <w:top w:val="nil"/>
                <w:left w:val="nil"/>
                <w:bottom w:val="nil"/>
                <w:right w:val="nil"/>
                <w:between w:val="nil"/>
              </w:pBdr>
              <w:spacing w:line="240" w:lineRule="auto"/>
              <w:rPr>
                <w:rFonts w:ascii="Tw Cen MT" w:hAnsi="Tw Cen MT"/>
                <w:color w:val="FF0000"/>
                <w:sz w:val="28"/>
                <w:szCs w:val="28"/>
              </w:rPr>
            </w:pPr>
            <w:r>
              <w:rPr>
                <w:rFonts w:ascii="Source Sans Pro" w:hAnsi="Source Sans Pro"/>
                <w:i/>
                <w:iCs/>
                <w:color w:val="333333"/>
                <w:shd w:val="clear" w:color="auto" w:fill="FFFFFF"/>
              </w:rPr>
              <w:t>Their passports do not give them the right to reside in Britain.</w:t>
            </w:r>
          </w:p>
        </w:tc>
      </w:tr>
      <w:tr w:rsidR="00A52048" w:rsidRPr="005112AB" w14:paraId="6E7B2812" w14:textId="77777777" w:rsidTr="00D5010C">
        <w:tc>
          <w:tcPr>
            <w:tcW w:w="3547" w:type="dxa"/>
            <w:shd w:val="clear" w:color="auto" w:fill="B6DDE8" w:themeFill="accent5" w:themeFillTint="66"/>
            <w:tcMar>
              <w:top w:w="100" w:type="dxa"/>
              <w:left w:w="100" w:type="dxa"/>
              <w:bottom w:w="100" w:type="dxa"/>
              <w:right w:w="100" w:type="dxa"/>
            </w:tcMar>
          </w:tcPr>
          <w:p w14:paraId="4347EE5D" w14:textId="40538304" w:rsidR="00A52048" w:rsidRPr="005112AB" w:rsidRDefault="00E10166" w:rsidP="00D5010C">
            <w:pPr>
              <w:widowControl w:val="0"/>
              <w:pBdr>
                <w:top w:val="nil"/>
                <w:left w:val="nil"/>
                <w:bottom w:val="nil"/>
                <w:right w:val="nil"/>
                <w:between w:val="nil"/>
              </w:pBdr>
              <w:spacing w:line="240" w:lineRule="auto"/>
              <w:rPr>
                <w:rFonts w:ascii="Tw Cen MT" w:hAnsi="Tw Cen MT"/>
                <w:i/>
                <w:sz w:val="28"/>
                <w:szCs w:val="28"/>
              </w:rPr>
            </w:pPr>
            <w:r>
              <w:rPr>
                <w:rFonts w:ascii="Tw Cen MT" w:hAnsi="Tw Cen MT"/>
                <w:sz w:val="28"/>
                <w:szCs w:val="28"/>
              </w:rPr>
              <w:t>Intentional</w:t>
            </w:r>
            <w:r w:rsidR="00D5632B">
              <w:rPr>
                <w:rFonts w:ascii="Tw Cen MT" w:hAnsi="Tw Cen MT"/>
                <w:sz w:val="28"/>
                <w:szCs w:val="28"/>
              </w:rPr>
              <w:t xml:space="preserve"> </w:t>
            </w:r>
            <w:r w:rsidR="00D5632B" w:rsidRPr="005112AB">
              <w:rPr>
                <w:rFonts w:ascii="Tw Cen MT" w:hAnsi="Tw Cen MT"/>
                <w:i/>
                <w:sz w:val="28"/>
                <w:szCs w:val="28"/>
              </w:rPr>
              <w:t>(adj)</w:t>
            </w:r>
          </w:p>
        </w:tc>
        <w:tc>
          <w:tcPr>
            <w:tcW w:w="7085" w:type="dxa"/>
            <w:shd w:val="clear" w:color="auto" w:fill="auto"/>
            <w:tcMar>
              <w:top w:w="100" w:type="dxa"/>
              <w:left w:w="100" w:type="dxa"/>
              <w:bottom w:w="100" w:type="dxa"/>
              <w:right w:w="100" w:type="dxa"/>
            </w:tcMar>
          </w:tcPr>
          <w:p w14:paraId="453442AC" w14:textId="00EE9D1A" w:rsidR="00073C79" w:rsidRDefault="00073C79" w:rsidP="00073C79">
            <w:pPr>
              <w:widowControl w:val="0"/>
              <w:pBdr>
                <w:top w:val="nil"/>
                <w:left w:val="nil"/>
                <w:bottom w:val="nil"/>
                <w:right w:val="nil"/>
                <w:between w:val="nil"/>
              </w:pBdr>
              <w:spacing w:line="240" w:lineRule="auto"/>
              <w:rPr>
                <w:rFonts w:ascii="Tw Cen MT" w:hAnsi="Tw Cen MT"/>
                <w:color w:val="FF0000"/>
                <w:sz w:val="28"/>
                <w:szCs w:val="28"/>
              </w:rPr>
            </w:pPr>
            <w:r w:rsidRPr="00073C79">
              <w:rPr>
                <w:rFonts w:ascii="Tw Cen MT" w:hAnsi="Tw Cen MT"/>
                <w:color w:val="FF0000"/>
                <w:sz w:val="28"/>
                <w:szCs w:val="28"/>
                <w:highlight w:val="white"/>
              </w:rPr>
              <w:t>done deliberately</w:t>
            </w:r>
            <w:r>
              <w:rPr>
                <w:rFonts w:ascii="Tw Cen MT" w:hAnsi="Tw Cen MT"/>
                <w:color w:val="FF0000"/>
                <w:sz w:val="28"/>
                <w:szCs w:val="28"/>
              </w:rPr>
              <w:t>.</w:t>
            </w:r>
          </w:p>
          <w:p w14:paraId="39904385" w14:textId="53D7BA30" w:rsidR="00073C79" w:rsidRPr="00073C79" w:rsidRDefault="00073C79" w:rsidP="00D5010C">
            <w:pPr>
              <w:widowControl w:val="0"/>
              <w:pBdr>
                <w:top w:val="nil"/>
                <w:left w:val="nil"/>
                <w:bottom w:val="nil"/>
                <w:right w:val="nil"/>
                <w:between w:val="nil"/>
              </w:pBdr>
              <w:spacing w:line="240" w:lineRule="auto"/>
              <w:rPr>
                <w:rFonts w:ascii="Tw Cen MT" w:hAnsi="Tw Cen MT"/>
                <w:color w:val="FF0000"/>
                <w:sz w:val="28"/>
                <w:szCs w:val="28"/>
              </w:rPr>
            </w:pPr>
            <w:r w:rsidRPr="00073C79">
              <w:rPr>
                <w:rFonts w:ascii="Source Sans Pro" w:hAnsi="Source Sans Pro"/>
                <w:i/>
                <w:iCs/>
                <w:color w:val="333333"/>
                <w:shd w:val="clear" w:color="auto" w:fill="FFFFFF"/>
              </w:rPr>
              <w:t>I'm sorry I left you off the list—it wasn't intentional.</w:t>
            </w:r>
          </w:p>
        </w:tc>
      </w:tr>
      <w:tr w:rsidR="00A52048" w:rsidRPr="005112AB" w14:paraId="45603F62" w14:textId="77777777" w:rsidTr="00D5010C">
        <w:tc>
          <w:tcPr>
            <w:tcW w:w="3547" w:type="dxa"/>
            <w:shd w:val="clear" w:color="auto" w:fill="B6DDE8" w:themeFill="accent5" w:themeFillTint="66"/>
            <w:tcMar>
              <w:top w:w="100" w:type="dxa"/>
              <w:left w:w="100" w:type="dxa"/>
              <w:bottom w:w="100" w:type="dxa"/>
              <w:right w:w="100" w:type="dxa"/>
            </w:tcMar>
          </w:tcPr>
          <w:p w14:paraId="05BD23D1" w14:textId="66F65EC8" w:rsidR="00A52048" w:rsidRPr="005112AB" w:rsidRDefault="00A94124" w:rsidP="00D5010C">
            <w:pPr>
              <w:widowControl w:val="0"/>
              <w:pBdr>
                <w:top w:val="nil"/>
                <w:left w:val="nil"/>
                <w:bottom w:val="nil"/>
                <w:right w:val="nil"/>
                <w:between w:val="nil"/>
              </w:pBdr>
              <w:spacing w:line="240" w:lineRule="auto"/>
              <w:rPr>
                <w:rFonts w:ascii="Tw Cen MT" w:hAnsi="Tw Cen MT"/>
                <w:i/>
                <w:sz w:val="28"/>
                <w:szCs w:val="28"/>
              </w:rPr>
            </w:pPr>
            <w:r>
              <w:rPr>
                <w:rFonts w:ascii="Tw Cen MT" w:hAnsi="Tw Cen MT"/>
                <w:sz w:val="28"/>
                <w:szCs w:val="28"/>
              </w:rPr>
              <w:t>Treaty</w:t>
            </w:r>
            <w:r w:rsidR="00C669FA">
              <w:rPr>
                <w:rFonts w:ascii="Tw Cen MT" w:hAnsi="Tw Cen MT"/>
                <w:sz w:val="28"/>
                <w:szCs w:val="28"/>
              </w:rPr>
              <w:t xml:space="preserve"> </w:t>
            </w:r>
            <w:r w:rsidR="00C669FA" w:rsidRPr="0068113E">
              <w:rPr>
                <w:rFonts w:ascii="Tw Cen MT" w:hAnsi="Tw Cen MT"/>
                <w:i/>
                <w:sz w:val="28"/>
                <w:szCs w:val="28"/>
              </w:rPr>
              <w:t>(n)</w:t>
            </w:r>
          </w:p>
        </w:tc>
        <w:tc>
          <w:tcPr>
            <w:tcW w:w="7085" w:type="dxa"/>
            <w:shd w:val="clear" w:color="auto" w:fill="auto"/>
            <w:tcMar>
              <w:top w:w="100" w:type="dxa"/>
              <w:left w:w="100" w:type="dxa"/>
              <w:bottom w:w="100" w:type="dxa"/>
              <w:right w:w="100" w:type="dxa"/>
            </w:tcMar>
          </w:tcPr>
          <w:p w14:paraId="5C8748A7" w14:textId="77777777" w:rsidR="005F5954" w:rsidRDefault="00A52048" w:rsidP="005F5954">
            <w:pPr>
              <w:widowControl w:val="0"/>
              <w:pBdr>
                <w:top w:val="nil"/>
                <w:left w:val="nil"/>
                <w:bottom w:val="nil"/>
                <w:right w:val="nil"/>
                <w:between w:val="nil"/>
              </w:pBdr>
              <w:spacing w:line="240" w:lineRule="auto"/>
              <w:rPr>
                <w:rFonts w:ascii="Tw Cen MT" w:hAnsi="Tw Cen MT"/>
                <w:color w:val="FF0000"/>
                <w:sz w:val="28"/>
                <w:szCs w:val="28"/>
              </w:rPr>
            </w:pPr>
            <w:r w:rsidRPr="001A08C3">
              <w:rPr>
                <w:color w:val="FF0000"/>
                <w:sz w:val="28"/>
                <w:szCs w:val="28"/>
                <w:highlight w:val="white"/>
              </w:rPr>
              <w:t>​</w:t>
            </w:r>
            <w:r w:rsidR="007F6912" w:rsidRPr="007F6912">
              <w:rPr>
                <w:rFonts w:ascii="Tw Cen MT" w:hAnsi="Tw Cen MT"/>
                <w:color w:val="FF0000"/>
                <w:sz w:val="28"/>
                <w:szCs w:val="28"/>
                <w:highlight w:val="white"/>
              </w:rPr>
              <w:t>a formal agreement between two or more countries</w:t>
            </w:r>
          </w:p>
          <w:p w14:paraId="4413C458" w14:textId="12AD0AA4" w:rsidR="007F6912" w:rsidRPr="00C669FA" w:rsidRDefault="005F5954" w:rsidP="00D5010C">
            <w:pPr>
              <w:widowControl w:val="0"/>
              <w:pBdr>
                <w:top w:val="nil"/>
                <w:left w:val="nil"/>
                <w:bottom w:val="nil"/>
                <w:right w:val="nil"/>
                <w:between w:val="nil"/>
              </w:pBdr>
              <w:spacing w:line="240" w:lineRule="auto"/>
              <w:rPr>
                <w:rFonts w:ascii="Source Sans Pro" w:hAnsi="Source Sans Pro"/>
                <w:i/>
                <w:iCs/>
                <w:color w:val="333333"/>
                <w:shd w:val="clear" w:color="auto" w:fill="FFFFFF"/>
              </w:rPr>
            </w:pPr>
            <w:r w:rsidRPr="005F5954">
              <w:rPr>
                <w:rFonts w:ascii="Source Sans Pro" w:hAnsi="Source Sans Pro"/>
                <w:i/>
                <w:iCs/>
                <w:color w:val="333333"/>
                <w:shd w:val="clear" w:color="auto" w:fill="FFFFFF"/>
              </w:rPr>
              <w:t>Under the terms of the treaty, La Rochelle was ceded to the English.</w:t>
            </w:r>
          </w:p>
        </w:tc>
      </w:tr>
      <w:tr w:rsidR="00A52048" w:rsidRPr="005112AB" w14:paraId="4C37BCE7" w14:textId="77777777" w:rsidTr="00D5010C">
        <w:tc>
          <w:tcPr>
            <w:tcW w:w="3547" w:type="dxa"/>
            <w:shd w:val="clear" w:color="auto" w:fill="B6DDE8" w:themeFill="accent5" w:themeFillTint="66"/>
            <w:tcMar>
              <w:top w:w="100" w:type="dxa"/>
              <w:left w:w="100" w:type="dxa"/>
              <w:bottom w:w="100" w:type="dxa"/>
              <w:right w:w="100" w:type="dxa"/>
            </w:tcMar>
          </w:tcPr>
          <w:p w14:paraId="186C5D28" w14:textId="61327EAA" w:rsidR="00A52048" w:rsidRPr="005112AB" w:rsidRDefault="00A94124" w:rsidP="00D5010C">
            <w:pPr>
              <w:widowControl w:val="0"/>
              <w:pBdr>
                <w:top w:val="nil"/>
                <w:left w:val="nil"/>
                <w:bottom w:val="nil"/>
                <w:right w:val="nil"/>
                <w:between w:val="nil"/>
              </w:pBdr>
              <w:spacing w:line="240" w:lineRule="auto"/>
              <w:rPr>
                <w:rFonts w:ascii="Tw Cen MT" w:hAnsi="Tw Cen MT"/>
                <w:i/>
                <w:sz w:val="28"/>
                <w:szCs w:val="28"/>
              </w:rPr>
            </w:pPr>
            <w:r w:rsidRPr="0094533E">
              <w:rPr>
                <w:rFonts w:ascii="Tw Cen MT" w:hAnsi="Tw Cen MT"/>
                <w:sz w:val="28"/>
                <w:szCs w:val="28"/>
              </w:rPr>
              <w:t>Sy</w:t>
            </w:r>
            <w:r w:rsidR="00F2717A" w:rsidRPr="0094533E">
              <w:rPr>
                <w:rFonts w:ascii="Tw Cen MT" w:hAnsi="Tw Cen MT"/>
                <w:sz w:val="28"/>
                <w:szCs w:val="28"/>
              </w:rPr>
              <w:t>i</w:t>
            </w:r>
            <w:r w:rsidRPr="0094533E">
              <w:rPr>
                <w:rFonts w:ascii="Tw Cen MT" w:hAnsi="Tw Cen MT"/>
                <w:sz w:val="28"/>
                <w:szCs w:val="28"/>
              </w:rPr>
              <w:t>lx</w:t>
            </w:r>
            <w:r w:rsidR="0094533E">
              <w:rPr>
                <w:rFonts w:ascii="Tw Cen MT" w:hAnsi="Tw Cen MT"/>
                <w:sz w:val="28"/>
                <w:szCs w:val="28"/>
              </w:rPr>
              <w:t xml:space="preserve"> (n)</w:t>
            </w:r>
          </w:p>
        </w:tc>
        <w:tc>
          <w:tcPr>
            <w:tcW w:w="7085" w:type="dxa"/>
            <w:shd w:val="clear" w:color="auto" w:fill="auto"/>
            <w:tcMar>
              <w:top w:w="100" w:type="dxa"/>
              <w:left w:w="100" w:type="dxa"/>
              <w:bottom w:w="100" w:type="dxa"/>
              <w:right w:w="100" w:type="dxa"/>
            </w:tcMar>
          </w:tcPr>
          <w:p w14:paraId="41929082" w14:textId="77777777" w:rsidR="00A52048" w:rsidRDefault="002237E8" w:rsidP="00D5010C">
            <w:pPr>
              <w:widowControl w:val="0"/>
              <w:pBdr>
                <w:top w:val="nil"/>
                <w:left w:val="nil"/>
                <w:bottom w:val="nil"/>
                <w:right w:val="nil"/>
                <w:between w:val="nil"/>
              </w:pBdr>
              <w:spacing w:line="240" w:lineRule="auto"/>
              <w:rPr>
                <w:rFonts w:ascii="Tw Cen MT" w:hAnsi="Tw Cen MT"/>
                <w:color w:val="FF0000"/>
                <w:sz w:val="28"/>
                <w:szCs w:val="28"/>
              </w:rPr>
            </w:pPr>
            <w:r>
              <w:rPr>
                <w:rFonts w:ascii="Tw Cen MT" w:hAnsi="Tw Cen MT"/>
                <w:color w:val="FF0000"/>
                <w:sz w:val="28"/>
                <w:szCs w:val="28"/>
              </w:rPr>
              <w:t xml:space="preserve">The Okanagan First Nations </w:t>
            </w:r>
            <w:r w:rsidR="00D70450">
              <w:rPr>
                <w:rFonts w:ascii="Tw Cen MT" w:hAnsi="Tw Cen MT"/>
                <w:color w:val="FF0000"/>
                <w:sz w:val="28"/>
                <w:szCs w:val="28"/>
              </w:rPr>
              <w:t>people whose land is the territory of the Okanagan Valley</w:t>
            </w:r>
          </w:p>
          <w:p w14:paraId="103E971C" w14:textId="1D1B1C35" w:rsidR="00022CC7" w:rsidRPr="001A08C3" w:rsidRDefault="00D17F57" w:rsidP="00D5010C">
            <w:pPr>
              <w:widowControl w:val="0"/>
              <w:pBdr>
                <w:top w:val="nil"/>
                <w:left w:val="nil"/>
                <w:bottom w:val="nil"/>
                <w:right w:val="nil"/>
                <w:between w:val="nil"/>
              </w:pBdr>
              <w:spacing w:line="240" w:lineRule="auto"/>
              <w:rPr>
                <w:rFonts w:ascii="Tw Cen MT" w:hAnsi="Tw Cen MT"/>
                <w:color w:val="FF0000"/>
                <w:sz w:val="28"/>
                <w:szCs w:val="28"/>
              </w:rPr>
            </w:pPr>
            <w:r w:rsidRPr="00D17F57">
              <w:rPr>
                <w:rFonts w:ascii="Source Sans Pro" w:hAnsi="Source Sans Pro"/>
                <w:i/>
                <w:iCs/>
                <w:color w:val="333333"/>
                <w:shd w:val="clear" w:color="auto" w:fill="FFFFFF"/>
              </w:rPr>
              <w:t xml:space="preserve">Kelowna and area reside on the land of the traditional, ancestral, and unceded territory of the </w:t>
            </w:r>
            <w:r>
              <w:rPr>
                <w:rFonts w:ascii="Source Sans Pro" w:hAnsi="Source Sans Pro"/>
                <w:i/>
                <w:iCs/>
                <w:color w:val="333333"/>
                <w:shd w:val="clear" w:color="auto" w:fill="FFFFFF"/>
              </w:rPr>
              <w:t>S</w:t>
            </w:r>
            <w:r w:rsidRPr="00D17F57">
              <w:rPr>
                <w:rFonts w:ascii="Source Sans Pro" w:hAnsi="Source Sans Pro"/>
                <w:i/>
                <w:iCs/>
                <w:color w:val="333333"/>
                <w:shd w:val="clear" w:color="auto" w:fill="FFFFFF"/>
              </w:rPr>
              <w:t>yilx people.</w:t>
            </w:r>
            <w:r>
              <w:rPr>
                <w:color w:val="202124"/>
                <w:sz w:val="30"/>
                <w:szCs w:val="30"/>
                <w:shd w:val="clear" w:color="auto" w:fill="FFFFFF"/>
              </w:rPr>
              <w:t> </w:t>
            </w:r>
          </w:p>
        </w:tc>
      </w:tr>
      <w:tr w:rsidR="00A52048" w:rsidRPr="005112AB" w14:paraId="4DB004B4" w14:textId="77777777" w:rsidTr="00D5010C">
        <w:tc>
          <w:tcPr>
            <w:tcW w:w="3547" w:type="dxa"/>
            <w:shd w:val="clear" w:color="auto" w:fill="B6DDE8" w:themeFill="accent5" w:themeFillTint="66"/>
            <w:tcMar>
              <w:top w:w="100" w:type="dxa"/>
              <w:left w:w="100" w:type="dxa"/>
              <w:bottom w:w="100" w:type="dxa"/>
              <w:right w:w="100" w:type="dxa"/>
            </w:tcMar>
          </w:tcPr>
          <w:p w14:paraId="1156B872" w14:textId="7A09205E" w:rsidR="00A52048" w:rsidRPr="005112AB" w:rsidRDefault="00A94124" w:rsidP="00D5010C">
            <w:pPr>
              <w:widowControl w:val="0"/>
              <w:pBdr>
                <w:top w:val="nil"/>
                <w:left w:val="nil"/>
                <w:bottom w:val="nil"/>
                <w:right w:val="nil"/>
                <w:between w:val="nil"/>
              </w:pBdr>
              <w:spacing w:line="240" w:lineRule="auto"/>
              <w:rPr>
                <w:rFonts w:ascii="Tw Cen MT" w:hAnsi="Tw Cen MT"/>
                <w:i/>
                <w:sz w:val="28"/>
                <w:szCs w:val="28"/>
              </w:rPr>
            </w:pPr>
            <w:r>
              <w:rPr>
                <w:rFonts w:ascii="Tw Cen MT" w:hAnsi="Tw Cen MT"/>
                <w:sz w:val="28"/>
                <w:szCs w:val="28"/>
              </w:rPr>
              <w:t>Ind</w:t>
            </w:r>
            <w:r w:rsidR="00F33091">
              <w:rPr>
                <w:rFonts w:ascii="Tw Cen MT" w:hAnsi="Tw Cen MT"/>
                <w:sz w:val="28"/>
                <w:szCs w:val="28"/>
              </w:rPr>
              <w:t>i</w:t>
            </w:r>
            <w:r>
              <w:rPr>
                <w:rFonts w:ascii="Tw Cen MT" w:hAnsi="Tw Cen MT"/>
                <w:sz w:val="28"/>
                <w:szCs w:val="28"/>
              </w:rPr>
              <w:t>genous</w:t>
            </w:r>
            <w:r w:rsidR="00E63AEE">
              <w:rPr>
                <w:rFonts w:ascii="Tw Cen MT" w:hAnsi="Tw Cen MT"/>
                <w:sz w:val="28"/>
                <w:szCs w:val="28"/>
              </w:rPr>
              <w:t xml:space="preserve"> </w:t>
            </w:r>
            <w:r w:rsidR="00E63AEE" w:rsidRPr="005112AB">
              <w:rPr>
                <w:rFonts w:ascii="Tw Cen MT" w:hAnsi="Tw Cen MT"/>
                <w:i/>
                <w:sz w:val="28"/>
                <w:szCs w:val="28"/>
              </w:rPr>
              <w:t>(adj)</w:t>
            </w:r>
          </w:p>
        </w:tc>
        <w:tc>
          <w:tcPr>
            <w:tcW w:w="7085" w:type="dxa"/>
            <w:shd w:val="clear" w:color="auto" w:fill="auto"/>
            <w:tcMar>
              <w:top w:w="100" w:type="dxa"/>
              <w:left w:w="100" w:type="dxa"/>
              <w:bottom w:w="100" w:type="dxa"/>
              <w:right w:w="100" w:type="dxa"/>
            </w:tcMar>
          </w:tcPr>
          <w:p w14:paraId="3A935E33" w14:textId="77777777" w:rsidR="00FE3931" w:rsidRDefault="00FE3931" w:rsidP="00FE3931">
            <w:pPr>
              <w:widowControl w:val="0"/>
              <w:pBdr>
                <w:top w:val="nil"/>
                <w:left w:val="nil"/>
                <w:bottom w:val="nil"/>
                <w:right w:val="nil"/>
                <w:between w:val="nil"/>
              </w:pBdr>
              <w:spacing w:line="240" w:lineRule="auto"/>
              <w:rPr>
                <w:rFonts w:ascii="Tw Cen MT" w:hAnsi="Tw Cen MT"/>
                <w:color w:val="FF0000"/>
                <w:sz w:val="28"/>
                <w:szCs w:val="28"/>
              </w:rPr>
            </w:pPr>
            <w:r w:rsidRPr="00FE3931">
              <w:rPr>
                <w:rFonts w:ascii="Tw Cen MT" w:hAnsi="Tw Cen MT"/>
                <w:color w:val="FF0000"/>
                <w:sz w:val="28"/>
                <w:szCs w:val="28"/>
                <w:highlight w:val="white"/>
              </w:rPr>
              <w:t>coming from a particular place and having lived there for a long time before other people came there; relating to, belonging to or developed by these people</w:t>
            </w:r>
          </w:p>
          <w:p w14:paraId="46EEAEAD" w14:textId="16C5C2CF" w:rsidR="00FE3931" w:rsidRPr="00FE3931" w:rsidRDefault="00FE3931" w:rsidP="00D5010C">
            <w:pPr>
              <w:widowControl w:val="0"/>
              <w:pBdr>
                <w:top w:val="nil"/>
                <w:left w:val="nil"/>
                <w:bottom w:val="nil"/>
                <w:right w:val="nil"/>
                <w:between w:val="nil"/>
              </w:pBdr>
              <w:spacing w:line="240" w:lineRule="auto"/>
              <w:rPr>
                <w:rFonts w:ascii="Source Sans Pro" w:hAnsi="Source Sans Pro"/>
                <w:i/>
                <w:iCs/>
                <w:color w:val="333333"/>
                <w:shd w:val="clear" w:color="auto" w:fill="FFFFFF"/>
              </w:rPr>
            </w:pPr>
            <w:r w:rsidRPr="00FE3931">
              <w:rPr>
                <w:rFonts w:ascii="Source Sans Pro" w:hAnsi="Source Sans Pro"/>
                <w:i/>
                <w:iCs/>
                <w:color w:val="333333"/>
                <w:shd w:val="clear" w:color="auto" w:fill="FFFFFF"/>
              </w:rPr>
              <w:t>She campaigns for indigenous rights.</w:t>
            </w:r>
          </w:p>
        </w:tc>
      </w:tr>
      <w:tr w:rsidR="00A52048" w:rsidRPr="005112AB" w14:paraId="3DFC30BC" w14:textId="77777777" w:rsidTr="00D5010C">
        <w:tc>
          <w:tcPr>
            <w:tcW w:w="3547" w:type="dxa"/>
            <w:shd w:val="clear" w:color="auto" w:fill="B6DDE8" w:themeFill="accent5" w:themeFillTint="66"/>
            <w:tcMar>
              <w:top w:w="100" w:type="dxa"/>
              <w:left w:w="100" w:type="dxa"/>
              <w:bottom w:w="100" w:type="dxa"/>
              <w:right w:w="100" w:type="dxa"/>
            </w:tcMar>
          </w:tcPr>
          <w:p w14:paraId="74B14FC5" w14:textId="0198FE27" w:rsidR="00A52048" w:rsidRPr="005112AB" w:rsidRDefault="002C6506" w:rsidP="00D5010C">
            <w:pPr>
              <w:widowControl w:val="0"/>
              <w:pBdr>
                <w:top w:val="nil"/>
                <w:left w:val="nil"/>
                <w:bottom w:val="nil"/>
                <w:right w:val="nil"/>
                <w:between w:val="nil"/>
              </w:pBdr>
              <w:spacing w:line="240" w:lineRule="auto"/>
              <w:rPr>
                <w:rFonts w:ascii="Tw Cen MT" w:hAnsi="Tw Cen MT"/>
                <w:i/>
                <w:sz w:val="28"/>
                <w:szCs w:val="28"/>
              </w:rPr>
            </w:pPr>
            <w:r>
              <w:rPr>
                <w:rFonts w:ascii="Tw Cen MT" w:hAnsi="Tw Cen MT"/>
                <w:sz w:val="28"/>
                <w:szCs w:val="28"/>
              </w:rPr>
              <w:t xml:space="preserve">Colloquial </w:t>
            </w:r>
            <w:r w:rsidR="00D3039A" w:rsidRPr="005112AB">
              <w:rPr>
                <w:rFonts w:ascii="Tw Cen MT" w:hAnsi="Tw Cen MT"/>
                <w:i/>
                <w:sz w:val="28"/>
                <w:szCs w:val="28"/>
              </w:rPr>
              <w:t>(adj)</w:t>
            </w:r>
          </w:p>
        </w:tc>
        <w:tc>
          <w:tcPr>
            <w:tcW w:w="7085" w:type="dxa"/>
            <w:shd w:val="clear" w:color="auto" w:fill="auto"/>
            <w:tcMar>
              <w:top w:w="100" w:type="dxa"/>
              <w:left w:w="100" w:type="dxa"/>
              <w:bottom w:w="100" w:type="dxa"/>
              <w:right w:w="100" w:type="dxa"/>
            </w:tcMar>
          </w:tcPr>
          <w:p w14:paraId="3189E122" w14:textId="77777777" w:rsidR="00A52048" w:rsidRDefault="00D3039A" w:rsidP="00D5010C">
            <w:pPr>
              <w:widowControl w:val="0"/>
              <w:pBdr>
                <w:top w:val="nil"/>
                <w:left w:val="nil"/>
                <w:bottom w:val="nil"/>
                <w:right w:val="nil"/>
                <w:between w:val="nil"/>
              </w:pBdr>
              <w:spacing w:line="240" w:lineRule="auto"/>
              <w:rPr>
                <w:rFonts w:ascii="Tw Cen MT" w:hAnsi="Tw Cen MT"/>
                <w:color w:val="FF0000"/>
                <w:sz w:val="28"/>
                <w:szCs w:val="28"/>
              </w:rPr>
            </w:pPr>
            <w:r w:rsidRPr="00D3039A">
              <w:rPr>
                <w:rFonts w:ascii="Tw Cen MT" w:hAnsi="Tw Cen MT"/>
                <w:color w:val="FF0000"/>
                <w:sz w:val="28"/>
                <w:szCs w:val="28"/>
                <w:highlight w:val="white"/>
              </w:rPr>
              <w:t>used in conversation but not in formal speech or writing</w:t>
            </w:r>
          </w:p>
          <w:p w14:paraId="514E255D" w14:textId="21ED6D44" w:rsidR="00D3039A" w:rsidRPr="001A08C3" w:rsidRDefault="00864610" w:rsidP="00D5010C">
            <w:pPr>
              <w:widowControl w:val="0"/>
              <w:pBdr>
                <w:top w:val="nil"/>
                <w:left w:val="nil"/>
                <w:bottom w:val="nil"/>
                <w:right w:val="nil"/>
                <w:between w:val="nil"/>
              </w:pBdr>
              <w:spacing w:line="240" w:lineRule="auto"/>
              <w:rPr>
                <w:rFonts w:ascii="Tw Cen MT" w:hAnsi="Tw Cen MT"/>
                <w:color w:val="FF0000"/>
                <w:sz w:val="28"/>
                <w:szCs w:val="28"/>
              </w:rPr>
            </w:pPr>
            <w:r>
              <w:rPr>
                <w:rFonts w:ascii="Source Sans Pro" w:hAnsi="Source Sans Pro"/>
                <w:i/>
                <w:iCs/>
                <w:color w:val="333333"/>
                <w:shd w:val="clear" w:color="auto" w:fill="FFFFFF"/>
              </w:rPr>
              <w:t>T</w:t>
            </w:r>
            <w:r w:rsidRPr="00864610">
              <w:rPr>
                <w:rFonts w:ascii="Source Sans Pro" w:hAnsi="Source Sans Pro"/>
                <w:i/>
                <w:iCs/>
                <w:color w:val="333333"/>
                <w:shd w:val="clear" w:color="auto" w:fill="FFFFFF"/>
              </w:rPr>
              <w:t>he language he uses is colloquial</w:t>
            </w:r>
            <w:r>
              <w:rPr>
                <w:rFonts w:ascii="Source Sans Pro" w:hAnsi="Source Sans Pro"/>
                <w:i/>
                <w:iCs/>
                <w:color w:val="333333"/>
                <w:shd w:val="clear" w:color="auto" w:fill="FFFFFF"/>
              </w:rPr>
              <w:t>.</w:t>
            </w:r>
          </w:p>
        </w:tc>
      </w:tr>
      <w:tr w:rsidR="00A52048" w:rsidRPr="005112AB" w14:paraId="386E05F6" w14:textId="77777777" w:rsidTr="00D5010C">
        <w:tc>
          <w:tcPr>
            <w:tcW w:w="3547" w:type="dxa"/>
            <w:shd w:val="clear" w:color="auto" w:fill="B6DDE8" w:themeFill="accent5" w:themeFillTint="66"/>
            <w:tcMar>
              <w:top w:w="100" w:type="dxa"/>
              <w:left w:w="100" w:type="dxa"/>
              <w:bottom w:w="100" w:type="dxa"/>
              <w:right w:w="100" w:type="dxa"/>
            </w:tcMar>
          </w:tcPr>
          <w:p w14:paraId="0EE66EDF" w14:textId="2D58639C" w:rsidR="00A52048" w:rsidRPr="005112AB" w:rsidRDefault="002C6506" w:rsidP="00D5010C">
            <w:pPr>
              <w:widowControl w:val="0"/>
              <w:pBdr>
                <w:top w:val="nil"/>
                <w:left w:val="nil"/>
                <w:bottom w:val="nil"/>
                <w:right w:val="nil"/>
                <w:between w:val="nil"/>
              </w:pBdr>
              <w:spacing w:line="240" w:lineRule="auto"/>
              <w:rPr>
                <w:rFonts w:ascii="Tw Cen MT" w:hAnsi="Tw Cen MT"/>
                <w:i/>
                <w:sz w:val="28"/>
                <w:szCs w:val="28"/>
              </w:rPr>
            </w:pPr>
            <w:r>
              <w:rPr>
                <w:rFonts w:ascii="Tw Cen MT" w:hAnsi="Tw Cen MT"/>
                <w:sz w:val="28"/>
                <w:szCs w:val="28"/>
              </w:rPr>
              <w:t>Subdivide</w:t>
            </w:r>
            <w:r w:rsidR="001004A5">
              <w:rPr>
                <w:rFonts w:ascii="Tw Cen MT" w:hAnsi="Tw Cen MT"/>
                <w:sz w:val="28"/>
                <w:szCs w:val="28"/>
              </w:rPr>
              <w:t xml:space="preserve"> </w:t>
            </w:r>
            <w:r w:rsidR="001004A5" w:rsidRPr="001004A5">
              <w:rPr>
                <w:rFonts w:ascii="Tw Cen MT" w:hAnsi="Tw Cen MT"/>
                <w:i/>
                <w:sz w:val="28"/>
                <w:szCs w:val="28"/>
              </w:rPr>
              <w:t>(verb)</w:t>
            </w:r>
          </w:p>
        </w:tc>
        <w:tc>
          <w:tcPr>
            <w:tcW w:w="7085" w:type="dxa"/>
            <w:shd w:val="clear" w:color="auto" w:fill="auto"/>
            <w:tcMar>
              <w:top w:w="100" w:type="dxa"/>
              <w:left w:w="100" w:type="dxa"/>
              <w:bottom w:w="100" w:type="dxa"/>
              <w:right w:w="100" w:type="dxa"/>
            </w:tcMar>
          </w:tcPr>
          <w:p w14:paraId="1F94D225" w14:textId="77777777" w:rsidR="00C169E6" w:rsidRDefault="001004A5" w:rsidP="00C169E6">
            <w:pPr>
              <w:widowControl w:val="0"/>
              <w:pBdr>
                <w:top w:val="nil"/>
                <w:left w:val="nil"/>
                <w:bottom w:val="nil"/>
                <w:right w:val="nil"/>
                <w:between w:val="nil"/>
              </w:pBdr>
              <w:spacing w:line="240" w:lineRule="auto"/>
              <w:rPr>
                <w:rFonts w:ascii="Tw Cen MT" w:hAnsi="Tw Cen MT"/>
                <w:color w:val="FF0000"/>
                <w:sz w:val="28"/>
                <w:szCs w:val="28"/>
              </w:rPr>
            </w:pPr>
            <w:r w:rsidRPr="001004A5">
              <w:rPr>
                <w:rFonts w:ascii="Tw Cen MT" w:hAnsi="Tw Cen MT"/>
                <w:color w:val="FF0000"/>
                <w:sz w:val="28"/>
                <w:szCs w:val="28"/>
                <w:highlight w:val="white"/>
              </w:rPr>
              <w:t>to divide something into smaller parts; to be divided into smaller parts</w:t>
            </w:r>
          </w:p>
          <w:p w14:paraId="39381AEF" w14:textId="3170DB26" w:rsidR="00C169E6" w:rsidRPr="00C169E6" w:rsidRDefault="00C169E6" w:rsidP="00D5010C">
            <w:pPr>
              <w:widowControl w:val="0"/>
              <w:pBdr>
                <w:top w:val="nil"/>
                <w:left w:val="nil"/>
                <w:bottom w:val="nil"/>
                <w:right w:val="nil"/>
                <w:between w:val="nil"/>
              </w:pBdr>
              <w:spacing w:line="240" w:lineRule="auto"/>
              <w:rPr>
                <w:rFonts w:ascii="Source Sans Pro" w:hAnsi="Source Sans Pro"/>
                <w:i/>
                <w:iCs/>
                <w:color w:val="333333"/>
                <w:shd w:val="clear" w:color="auto" w:fill="FFFFFF"/>
              </w:rPr>
            </w:pPr>
            <w:r w:rsidRPr="00C169E6">
              <w:rPr>
                <w:rFonts w:ascii="Source Sans Pro" w:hAnsi="Source Sans Pro"/>
                <w:i/>
                <w:iCs/>
                <w:color w:val="333333"/>
                <w:shd w:val="clear" w:color="auto" w:fill="FFFFFF"/>
              </w:rPr>
              <w:t>Each of the chapters is subdivided into several double-page spreads.</w:t>
            </w:r>
          </w:p>
        </w:tc>
      </w:tr>
      <w:tr w:rsidR="00A52048" w:rsidRPr="005112AB" w14:paraId="2783ADA2" w14:textId="77777777" w:rsidTr="00D5010C">
        <w:tc>
          <w:tcPr>
            <w:tcW w:w="3547" w:type="dxa"/>
            <w:shd w:val="clear" w:color="auto" w:fill="B6DDE8" w:themeFill="accent5" w:themeFillTint="66"/>
            <w:tcMar>
              <w:top w:w="100" w:type="dxa"/>
              <w:left w:w="100" w:type="dxa"/>
              <w:bottom w:w="100" w:type="dxa"/>
              <w:right w:w="100" w:type="dxa"/>
            </w:tcMar>
          </w:tcPr>
          <w:p w14:paraId="6FE77E9D" w14:textId="58F36F71" w:rsidR="00A52048" w:rsidRPr="005112AB" w:rsidRDefault="00410A65" w:rsidP="00D5010C">
            <w:pPr>
              <w:widowControl w:val="0"/>
              <w:pBdr>
                <w:top w:val="nil"/>
                <w:left w:val="nil"/>
                <w:bottom w:val="nil"/>
                <w:right w:val="nil"/>
                <w:between w:val="nil"/>
              </w:pBdr>
              <w:spacing w:line="240" w:lineRule="auto"/>
              <w:rPr>
                <w:rFonts w:ascii="Tw Cen MT" w:hAnsi="Tw Cen MT"/>
                <w:sz w:val="28"/>
                <w:szCs w:val="28"/>
              </w:rPr>
            </w:pPr>
            <w:r>
              <w:rPr>
                <w:rFonts w:ascii="Tw Cen MT" w:hAnsi="Tw Cen MT"/>
                <w:sz w:val="28"/>
                <w:szCs w:val="28"/>
              </w:rPr>
              <w:t>Discard</w:t>
            </w:r>
            <w:r w:rsidR="00502067">
              <w:rPr>
                <w:rFonts w:ascii="Tw Cen MT" w:hAnsi="Tw Cen MT"/>
                <w:sz w:val="28"/>
                <w:szCs w:val="28"/>
              </w:rPr>
              <w:t xml:space="preserve"> </w:t>
            </w:r>
            <w:r w:rsidR="00502067" w:rsidRPr="001004A5">
              <w:rPr>
                <w:rFonts w:ascii="Tw Cen MT" w:hAnsi="Tw Cen MT"/>
                <w:i/>
                <w:sz w:val="28"/>
                <w:szCs w:val="28"/>
              </w:rPr>
              <w:t>(verb)</w:t>
            </w:r>
          </w:p>
        </w:tc>
        <w:tc>
          <w:tcPr>
            <w:tcW w:w="7085" w:type="dxa"/>
            <w:shd w:val="clear" w:color="auto" w:fill="auto"/>
            <w:tcMar>
              <w:top w:w="100" w:type="dxa"/>
              <w:left w:w="100" w:type="dxa"/>
              <w:bottom w:w="100" w:type="dxa"/>
              <w:right w:w="100" w:type="dxa"/>
            </w:tcMar>
          </w:tcPr>
          <w:p w14:paraId="36E027CD" w14:textId="77777777" w:rsidR="001C7EE6" w:rsidRDefault="00502067" w:rsidP="001C7EE6">
            <w:pPr>
              <w:widowControl w:val="0"/>
              <w:pBdr>
                <w:top w:val="nil"/>
                <w:left w:val="nil"/>
                <w:bottom w:val="nil"/>
                <w:right w:val="nil"/>
                <w:between w:val="nil"/>
              </w:pBdr>
              <w:spacing w:line="240" w:lineRule="auto"/>
              <w:rPr>
                <w:rFonts w:ascii="Tw Cen MT" w:hAnsi="Tw Cen MT"/>
                <w:color w:val="FF0000"/>
                <w:sz w:val="28"/>
                <w:szCs w:val="28"/>
              </w:rPr>
            </w:pPr>
            <w:r w:rsidRPr="00502067">
              <w:rPr>
                <w:rFonts w:ascii="Tw Cen MT" w:hAnsi="Tw Cen MT"/>
                <w:color w:val="FF0000"/>
                <w:sz w:val="28"/>
                <w:szCs w:val="28"/>
              </w:rPr>
              <w:t>to get rid of something that you no longer want or need</w:t>
            </w:r>
          </w:p>
          <w:p w14:paraId="1EF13B7B" w14:textId="3A2C2CE4" w:rsidR="00502067" w:rsidRPr="001C7EE6" w:rsidRDefault="001C7EE6" w:rsidP="00D5010C">
            <w:pPr>
              <w:widowControl w:val="0"/>
              <w:pBdr>
                <w:top w:val="nil"/>
                <w:left w:val="nil"/>
                <w:bottom w:val="nil"/>
                <w:right w:val="nil"/>
                <w:between w:val="nil"/>
              </w:pBdr>
              <w:spacing w:line="240" w:lineRule="auto"/>
              <w:rPr>
                <w:rFonts w:ascii="Tw Cen MT" w:hAnsi="Tw Cen MT"/>
                <w:color w:val="FF0000"/>
                <w:sz w:val="28"/>
                <w:szCs w:val="28"/>
              </w:rPr>
            </w:pPr>
            <w:r w:rsidRPr="001C7EE6">
              <w:rPr>
                <w:rFonts w:ascii="Source Sans Pro" w:hAnsi="Source Sans Pro"/>
                <w:i/>
                <w:iCs/>
                <w:color w:val="333333"/>
                <w:shd w:val="clear" w:color="auto" w:fill="FFFFFF"/>
              </w:rPr>
              <w:t>He had discarded his jacket because of the heat.</w:t>
            </w:r>
          </w:p>
        </w:tc>
      </w:tr>
      <w:tr w:rsidR="00A52048" w:rsidRPr="005112AB" w14:paraId="5B392674" w14:textId="77777777" w:rsidTr="00D5010C">
        <w:tc>
          <w:tcPr>
            <w:tcW w:w="3547" w:type="dxa"/>
            <w:shd w:val="clear" w:color="auto" w:fill="B6DDE8" w:themeFill="accent5" w:themeFillTint="66"/>
            <w:tcMar>
              <w:top w:w="100" w:type="dxa"/>
              <w:left w:w="100" w:type="dxa"/>
              <w:bottom w:w="100" w:type="dxa"/>
              <w:right w:w="100" w:type="dxa"/>
            </w:tcMar>
          </w:tcPr>
          <w:p w14:paraId="01A8F26D" w14:textId="5719A42D" w:rsidR="00A52048" w:rsidRPr="005112AB" w:rsidRDefault="00BE6D87" w:rsidP="00D5010C">
            <w:pPr>
              <w:widowControl w:val="0"/>
              <w:pBdr>
                <w:top w:val="nil"/>
                <w:left w:val="nil"/>
                <w:bottom w:val="nil"/>
                <w:right w:val="nil"/>
                <w:between w:val="nil"/>
              </w:pBdr>
              <w:spacing w:line="240" w:lineRule="auto"/>
              <w:rPr>
                <w:rFonts w:ascii="Tw Cen MT" w:hAnsi="Tw Cen MT"/>
                <w:sz w:val="28"/>
                <w:szCs w:val="28"/>
              </w:rPr>
            </w:pPr>
            <w:r>
              <w:rPr>
                <w:rFonts w:ascii="Tw Cen MT" w:hAnsi="Tw Cen MT"/>
                <w:sz w:val="28"/>
                <w:szCs w:val="28"/>
              </w:rPr>
              <w:t>Reconciliation</w:t>
            </w:r>
            <w:r w:rsidR="00DA6D2F">
              <w:rPr>
                <w:rFonts w:ascii="Tw Cen MT" w:hAnsi="Tw Cen MT"/>
                <w:sz w:val="28"/>
                <w:szCs w:val="28"/>
              </w:rPr>
              <w:t xml:space="preserve"> </w:t>
            </w:r>
            <w:r w:rsidR="00DA6D2F" w:rsidRPr="0068113E">
              <w:rPr>
                <w:rFonts w:ascii="Tw Cen MT" w:hAnsi="Tw Cen MT"/>
                <w:i/>
                <w:sz w:val="28"/>
                <w:szCs w:val="28"/>
              </w:rPr>
              <w:t>(n)</w:t>
            </w:r>
          </w:p>
        </w:tc>
        <w:tc>
          <w:tcPr>
            <w:tcW w:w="7085" w:type="dxa"/>
            <w:shd w:val="clear" w:color="auto" w:fill="auto"/>
            <w:tcMar>
              <w:top w:w="100" w:type="dxa"/>
              <w:left w:w="100" w:type="dxa"/>
              <w:bottom w:w="100" w:type="dxa"/>
              <w:right w:w="100" w:type="dxa"/>
            </w:tcMar>
          </w:tcPr>
          <w:p w14:paraId="090BC730" w14:textId="77777777" w:rsidR="00A52048" w:rsidRDefault="00DA6D2F" w:rsidP="00D5010C">
            <w:pPr>
              <w:widowControl w:val="0"/>
              <w:pBdr>
                <w:top w:val="nil"/>
                <w:left w:val="nil"/>
                <w:bottom w:val="nil"/>
                <w:right w:val="nil"/>
                <w:between w:val="nil"/>
              </w:pBdr>
              <w:spacing w:line="240" w:lineRule="auto"/>
              <w:rPr>
                <w:rFonts w:ascii="Tw Cen MT" w:hAnsi="Tw Cen MT"/>
                <w:color w:val="FF0000"/>
                <w:sz w:val="28"/>
                <w:szCs w:val="28"/>
              </w:rPr>
            </w:pPr>
            <w:r w:rsidRPr="00DA6D2F">
              <w:rPr>
                <w:rFonts w:ascii="Tw Cen MT" w:hAnsi="Tw Cen MT"/>
                <w:color w:val="FF0000"/>
                <w:sz w:val="28"/>
                <w:szCs w:val="28"/>
                <w:highlight w:val="white"/>
              </w:rPr>
              <w:t>an end to a </w:t>
            </w:r>
            <w:hyperlink r:id="rId11" w:tooltip="disagreement definition" w:history="1">
              <w:r w:rsidRPr="00DA6D2F">
                <w:rPr>
                  <w:rFonts w:ascii="Tw Cen MT" w:hAnsi="Tw Cen MT"/>
                  <w:color w:val="FF0000"/>
                  <w:sz w:val="28"/>
                  <w:szCs w:val="28"/>
                  <w:highlight w:val="white"/>
                </w:rPr>
                <w:t>disagreement</w:t>
              </w:r>
            </w:hyperlink>
            <w:r w:rsidRPr="00DA6D2F">
              <w:rPr>
                <w:rFonts w:ascii="Tw Cen MT" w:hAnsi="Tw Cen MT"/>
                <w:color w:val="FF0000"/>
                <w:sz w:val="28"/>
                <w:szCs w:val="28"/>
                <w:highlight w:val="white"/>
              </w:rPr>
              <w:t> or conflict with somebody and the start of a good relationship again</w:t>
            </w:r>
          </w:p>
          <w:p w14:paraId="4968F984" w14:textId="4C26C443" w:rsidR="00DA6D2F" w:rsidRPr="001A08C3" w:rsidRDefault="00780779" w:rsidP="00D5010C">
            <w:pPr>
              <w:widowControl w:val="0"/>
              <w:pBdr>
                <w:top w:val="nil"/>
                <w:left w:val="nil"/>
                <w:bottom w:val="nil"/>
                <w:right w:val="nil"/>
                <w:between w:val="nil"/>
              </w:pBdr>
              <w:spacing w:line="240" w:lineRule="auto"/>
              <w:rPr>
                <w:rFonts w:ascii="Tw Cen MT" w:hAnsi="Tw Cen MT"/>
                <w:color w:val="FF0000"/>
                <w:sz w:val="28"/>
                <w:szCs w:val="28"/>
              </w:rPr>
            </w:pPr>
            <w:r>
              <w:rPr>
                <w:rFonts w:ascii="Source Sans Pro" w:hAnsi="Source Sans Pro"/>
                <w:i/>
                <w:iCs/>
                <w:color w:val="333333"/>
                <w:shd w:val="clear" w:color="auto" w:fill="FFFFFF"/>
              </w:rPr>
              <w:t>Their change of policy brought about a reconciliation with Britain.</w:t>
            </w:r>
          </w:p>
        </w:tc>
      </w:tr>
      <w:tr w:rsidR="00A52048" w:rsidRPr="005112AB" w14:paraId="1ECD0938" w14:textId="77777777" w:rsidTr="00D5010C">
        <w:tc>
          <w:tcPr>
            <w:tcW w:w="3547" w:type="dxa"/>
            <w:shd w:val="clear" w:color="auto" w:fill="B6DDE8" w:themeFill="accent5" w:themeFillTint="66"/>
            <w:tcMar>
              <w:top w:w="100" w:type="dxa"/>
              <w:left w:w="100" w:type="dxa"/>
              <w:bottom w:w="100" w:type="dxa"/>
              <w:right w:w="100" w:type="dxa"/>
            </w:tcMar>
          </w:tcPr>
          <w:p w14:paraId="3A850BDA" w14:textId="1A5C29E2" w:rsidR="00A52048" w:rsidRPr="005112AB" w:rsidRDefault="00BE6D87" w:rsidP="00D5010C">
            <w:pPr>
              <w:widowControl w:val="0"/>
              <w:pBdr>
                <w:top w:val="nil"/>
                <w:left w:val="nil"/>
                <w:bottom w:val="nil"/>
                <w:right w:val="nil"/>
                <w:between w:val="nil"/>
              </w:pBdr>
              <w:spacing w:line="240" w:lineRule="auto"/>
              <w:rPr>
                <w:rFonts w:ascii="Tw Cen MT" w:hAnsi="Tw Cen MT"/>
                <w:sz w:val="28"/>
                <w:szCs w:val="28"/>
              </w:rPr>
            </w:pPr>
            <w:r>
              <w:rPr>
                <w:rFonts w:ascii="Tw Cen MT" w:hAnsi="Tw Cen MT"/>
                <w:sz w:val="28"/>
                <w:szCs w:val="28"/>
              </w:rPr>
              <w:t>Flume</w:t>
            </w:r>
            <w:r w:rsidR="00780779">
              <w:rPr>
                <w:rFonts w:ascii="Tw Cen MT" w:hAnsi="Tw Cen MT"/>
                <w:sz w:val="28"/>
                <w:szCs w:val="28"/>
              </w:rPr>
              <w:t xml:space="preserve"> </w:t>
            </w:r>
            <w:r w:rsidR="00780779" w:rsidRPr="0068113E">
              <w:rPr>
                <w:rFonts w:ascii="Tw Cen MT" w:hAnsi="Tw Cen MT"/>
                <w:i/>
                <w:sz w:val="28"/>
                <w:szCs w:val="28"/>
              </w:rPr>
              <w:t>(n)</w:t>
            </w:r>
          </w:p>
        </w:tc>
        <w:tc>
          <w:tcPr>
            <w:tcW w:w="7085" w:type="dxa"/>
            <w:shd w:val="clear" w:color="auto" w:fill="auto"/>
            <w:tcMar>
              <w:top w:w="100" w:type="dxa"/>
              <w:left w:w="100" w:type="dxa"/>
              <w:bottom w:w="100" w:type="dxa"/>
              <w:right w:w="100" w:type="dxa"/>
            </w:tcMar>
          </w:tcPr>
          <w:p w14:paraId="0FE5C2E6" w14:textId="77777777" w:rsidR="00A52048" w:rsidRDefault="00780779" w:rsidP="00D5010C">
            <w:pPr>
              <w:widowControl w:val="0"/>
              <w:pBdr>
                <w:top w:val="nil"/>
                <w:left w:val="nil"/>
                <w:bottom w:val="nil"/>
                <w:right w:val="nil"/>
                <w:between w:val="nil"/>
              </w:pBdr>
              <w:spacing w:line="240" w:lineRule="auto"/>
              <w:rPr>
                <w:rFonts w:ascii="Tw Cen MT" w:hAnsi="Tw Cen MT"/>
                <w:color w:val="FF0000"/>
                <w:sz w:val="28"/>
                <w:szCs w:val="28"/>
              </w:rPr>
            </w:pPr>
            <w:r w:rsidRPr="00780779">
              <w:rPr>
                <w:rFonts w:ascii="Tw Cen MT" w:hAnsi="Tw Cen MT"/>
                <w:color w:val="FF0000"/>
                <w:sz w:val="28"/>
                <w:szCs w:val="28"/>
              </w:rPr>
              <w:t>a narrow channel made to carry water for use in industry</w:t>
            </w:r>
          </w:p>
          <w:p w14:paraId="5C46C791" w14:textId="77777777" w:rsidR="00F05DF4" w:rsidRDefault="00F05DF4" w:rsidP="00D5010C">
            <w:pPr>
              <w:widowControl w:val="0"/>
              <w:pBdr>
                <w:top w:val="nil"/>
                <w:left w:val="nil"/>
                <w:bottom w:val="nil"/>
                <w:right w:val="nil"/>
                <w:between w:val="nil"/>
              </w:pBdr>
              <w:spacing w:line="240" w:lineRule="auto"/>
              <w:rPr>
                <w:rFonts w:ascii="Source Sans Pro" w:hAnsi="Source Sans Pro"/>
                <w:i/>
                <w:iCs/>
                <w:color w:val="333333"/>
                <w:shd w:val="clear" w:color="auto" w:fill="FFFFFF"/>
              </w:rPr>
            </w:pPr>
          </w:p>
          <w:p w14:paraId="1D2490A0" w14:textId="272BF445" w:rsidR="00C23045" w:rsidRPr="001A08C3" w:rsidRDefault="00C23045" w:rsidP="00D5010C">
            <w:pPr>
              <w:widowControl w:val="0"/>
              <w:pBdr>
                <w:top w:val="nil"/>
                <w:left w:val="nil"/>
                <w:bottom w:val="nil"/>
                <w:right w:val="nil"/>
                <w:between w:val="nil"/>
              </w:pBdr>
              <w:spacing w:line="240" w:lineRule="auto"/>
              <w:rPr>
                <w:rFonts w:ascii="Tw Cen MT" w:hAnsi="Tw Cen MT"/>
                <w:color w:val="FF0000"/>
                <w:sz w:val="28"/>
                <w:szCs w:val="28"/>
              </w:rPr>
            </w:pPr>
            <w:r w:rsidRPr="00C23045">
              <w:rPr>
                <w:rFonts w:ascii="Source Sans Pro" w:hAnsi="Source Sans Pro"/>
                <w:i/>
                <w:iCs/>
                <w:color w:val="333333"/>
                <w:shd w:val="clear" w:color="auto" w:fill="FFFFFF"/>
              </w:rPr>
              <w:lastRenderedPageBreak/>
              <w:t>Hikers are warned to stay well clear of the flumes, especially during the spring thaw.</w:t>
            </w:r>
          </w:p>
        </w:tc>
      </w:tr>
      <w:tr w:rsidR="00A52048" w:rsidRPr="005112AB" w14:paraId="53710F09" w14:textId="77777777" w:rsidTr="00D5010C">
        <w:tc>
          <w:tcPr>
            <w:tcW w:w="3547" w:type="dxa"/>
            <w:shd w:val="clear" w:color="auto" w:fill="B6DDE8" w:themeFill="accent5" w:themeFillTint="66"/>
            <w:tcMar>
              <w:top w:w="100" w:type="dxa"/>
              <w:left w:w="100" w:type="dxa"/>
              <w:bottom w:w="100" w:type="dxa"/>
              <w:right w:w="100" w:type="dxa"/>
            </w:tcMar>
          </w:tcPr>
          <w:p w14:paraId="3AE75A93" w14:textId="1771B1F1" w:rsidR="00A52048" w:rsidRPr="005112AB" w:rsidRDefault="00A937A0" w:rsidP="00D5010C">
            <w:pPr>
              <w:widowControl w:val="0"/>
              <w:pBdr>
                <w:top w:val="nil"/>
                <w:left w:val="nil"/>
                <w:bottom w:val="nil"/>
                <w:right w:val="nil"/>
                <w:between w:val="nil"/>
              </w:pBdr>
              <w:spacing w:line="240" w:lineRule="auto"/>
              <w:rPr>
                <w:rFonts w:ascii="Tw Cen MT" w:hAnsi="Tw Cen MT"/>
                <w:i/>
                <w:sz w:val="28"/>
                <w:szCs w:val="28"/>
              </w:rPr>
            </w:pPr>
            <w:r>
              <w:rPr>
                <w:rFonts w:ascii="Tw Cen MT" w:hAnsi="Tw Cen MT"/>
                <w:sz w:val="28"/>
                <w:szCs w:val="28"/>
              </w:rPr>
              <w:lastRenderedPageBreak/>
              <w:t xml:space="preserve">Fertile </w:t>
            </w:r>
            <w:r w:rsidR="004A50FA" w:rsidRPr="005112AB">
              <w:rPr>
                <w:rFonts w:ascii="Tw Cen MT" w:hAnsi="Tw Cen MT"/>
                <w:i/>
                <w:sz w:val="28"/>
                <w:szCs w:val="28"/>
              </w:rPr>
              <w:t>(adj)</w:t>
            </w:r>
          </w:p>
        </w:tc>
        <w:tc>
          <w:tcPr>
            <w:tcW w:w="7085" w:type="dxa"/>
            <w:shd w:val="clear" w:color="auto" w:fill="auto"/>
            <w:tcMar>
              <w:top w:w="100" w:type="dxa"/>
              <w:left w:w="100" w:type="dxa"/>
              <w:bottom w:w="100" w:type="dxa"/>
              <w:right w:w="100" w:type="dxa"/>
            </w:tcMar>
          </w:tcPr>
          <w:p w14:paraId="4E982B4D" w14:textId="77777777" w:rsidR="00A52048" w:rsidRDefault="009B7D48" w:rsidP="00D5010C">
            <w:pPr>
              <w:widowControl w:val="0"/>
              <w:pBdr>
                <w:top w:val="nil"/>
                <w:left w:val="nil"/>
                <w:bottom w:val="nil"/>
                <w:right w:val="nil"/>
                <w:between w:val="nil"/>
              </w:pBdr>
              <w:spacing w:line="240" w:lineRule="auto"/>
              <w:rPr>
                <w:rFonts w:ascii="Tw Cen MT" w:hAnsi="Tw Cen MT"/>
                <w:color w:val="FF0000"/>
                <w:sz w:val="28"/>
                <w:szCs w:val="28"/>
              </w:rPr>
            </w:pPr>
            <w:r w:rsidRPr="009B7D48">
              <w:rPr>
                <w:rFonts w:ascii="Tw Cen MT" w:hAnsi="Tw Cen MT"/>
                <w:color w:val="FF0000"/>
                <w:sz w:val="28"/>
                <w:szCs w:val="28"/>
                <w:highlight w:val="white"/>
              </w:rPr>
              <w:t>(of land or soil) that plants grow well in</w:t>
            </w:r>
          </w:p>
          <w:p w14:paraId="588A79D7" w14:textId="7CCB422E" w:rsidR="00A12121" w:rsidRPr="001A08C3" w:rsidRDefault="00A12121" w:rsidP="00D5010C">
            <w:pPr>
              <w:widowControl w:val="0"/>
              <w:pBdr>
                <w:top w:val="nil"/>
                <w:left w:val="nil"/>
                <w:bottom w:val="nil"/>
                <w:right w:val="nil"/>
                <w:between w:val="nil"/>
              </w:pBdr>
              <w:spacing w:line="240" w:lineRule="auto"/>
              <w:rPr>
                <w:rFonts w:ascii="Tw Cen MT" w:hAnsi="Tw Cen MT"/>
                <w:color w:val="FF0000"/>
                <w:sz w:val="28"/>
                <w:szCs w:val="28"/>
              </w:rPr>
            </w:pPr>
            <w:r w:rsidRPr="00A12121">
              <w:rPr>
                <w:rFonts w:ascii="Source Sans Pro" w:hAnsi="Source Sans Pro"/>
                <w:i/>
                <w:iCs/>
                <w:color w:val="333333"/>
                <w:shd w:val="clear" w:color="auto" w:fill="FFFFFF"/>
              </w:rPr>
              <w:t>Fertile soil is good for farming.</w:t>
            </w:r>
            <w:r>
              <w:rPr>
                <w:rFonts w:ascii="Tw Cen MT" w:hAnsi="Tw Cen MT"/>
                <w:color w:val="FF0000"/>
                <w:sz w:val="28"/>
                <w:szCs w:val="28"/>
              </w:rPr>
              <w:t xml:space="preserve"> </w:t>
            </w:r>
          </w:p>
        </w:tc>
      </w:tr>
      <w:tr w:rsidR="00A52048" w:rsidRPr="005112AB" w14:paraId="3A77443A" w14:textId="77777777" w:rsidTr="00D5010C">
        <w:tc>
          <w:tcPr>
            <w:tcW w:w="3547" w:type="dxa"/>
            <w:shd w:val="clear" w:color="auto" w:fill="B6DDE8" w:themeFill="accent5" w:themeFillTint="66"/>
            <w:tcMar>
              <w:top w:w="100" w:type="dxa"/>
              <w:left w:w="100" w:type="dxa"/>
              <w:bottom w:w="100" w:type="dxa"/>
              <w:right w:w="100" w:type="dxa"/>
            </w:tcMar>
          </w:tcPr>
          <w:p w14:paraId="335AB59F" w14:textId="3B67415B" w:rsidR="00A52048" w:rsidRPr="005112AB" w:rsidRDefault="00A937A0" w:rsidP="00D5010C">
            <w:pPr>
              <w:widowControl w:val="0"/>
              <w:pBdr>
                <w:top w:val="nil"/>
                <w:left w:val="nil"/>
                <w:bottom w:val="nil"/>
                <w:right w:val="nil"/>
                <w:between w:val="nil"/>
              </w:pBdr>
              <w:spacing w:line="240" w:lineRule="auto"/>
              <w:rPr>
                <w:rFonts w:ascii="Tw Cen MT" w:hAnsi="Tw Cen MT"/>
                <w:sz w:val="28"/>
                <w:szCs w:val="28"/>
              </w:rPr>
            </w:pPr>
            <w:r>
              <w:rPr>
                <w:rFonts w:ascii="Tw Cen MT" w:hAnsi="Tw Cen MT"/>
                <w:sz w:val="28"/>
                <w:szCs w:val="28"/>
              </w:rPr>
              <w:t>Irrigation</w:t>
            </w:r>
            <w:r w:rsidR="008D5C5F">
              <w:rPr>
                <w:rFonts w:ascii="Tw Cen MT" w:hAnsi="Tw Cen MT"/>
                <w:sz w:val="28"/>
                <w:szCs w:val="28"/>
              </w:rPr>
              <w:t xml:space="preserve"> </w:t>
            </w:r>
            <w:r w:rsidR="008D5C5F" w:rsidRPr="0068113E">
              <w:rPr>
                <w:rFonts w:ascii="Tw Cen MT" w:hAnsi="Tw Cen MT"/>
                <w:i/>
                <w:sz w:val="28"/>
                <w:szCs w:val="28"/>
              </w:rPr>
              <w:t>(n)</w:t>
            </w:r>
          </w:p>
        </w:tc>
        <w:tc>
          <w:tcPr>
            <w:tcW w:w="7085" w:type="dxa"/>
            <w:shd w:val="clear" w:color="auto" w:fill="auto"/>
            <w:tcMar>
              <w:top w:w="100" w:type="dxa"/>
              <w:left w:w="100" w:type="dxa"/>
              <w:bottom w:w="100" w:type="dxa"/>
              <w:right w:w="100" w:type="dxa"/>
            </w:tcMar>
          </w:tcPr>
          <w:p w14:paraId="6BB74AB5" w14:textId="77777777" w:rsidR="00E80EBA" w:rsidRDefault="008D5C5F" w:rsidP="00E80EBA">
            <w:pPr>
              <w:widowControl w:val="0"/>
              <w:pBdr>
                <w:top w:val="nil"/>
                <w:left w:val="nil"/>
                <w:bottom w:val="nil"/>
                <w:right w:val="nil"/>
                <w:between w:val="nil"/>
              </w:pBdr>
              <w:spacing w:line="240" w:lineRule="auto"/>
              <w:rPr>
                <w:rFonts w:ascii="Tw Cen MT" w:hAnsi="Tw Cen MT"/>
                <w:color w:val="FF0000"/>
                <w:sz w:val="28"/>
                <w:szCs w:val="28"/>
              </w:rPr>
            </w:pPr>
            <w:r w:rsidRPr="008D5C5F">
              <w:rPr>
                <w:rFonts w:ascii="Tw Cen MT" w:hAnsi="Tw Cen MT"/>
                <w:color w:val="FF0000"/>
                <w:sz w:val="28"/>
                <w:szCs w:val="28"/>
              </w:rPr>
              <w:t>the practice of supplying water to an area of land through pipes or channels so that crops will grow</w:t>
            </w:r>
          </w:p>
          <w:p w14:paraId="39F65713" w14:textId="7C0F10A8" w:rsidR="00E80EBA" w:rsidRPr="00E80EBA" w:rsidRDefault="00E80EBA" w:rsidP="00D5010C">
            <w:pPr>
              <w:widowControl w:val="0"/>
              <w:pBdr>
                <w:top w:val="nil"/>
                <w:left w:val="nil"/>
                <w:bottom w:val="nil"/>
                <w:right w:val="nil"/>
                <w:between w:val="nil"/>
              </w:pBdr>
              <w:spacing w:line="240" w:lineRule="auto"/>
              <w:rPr>
                <w:rFonts w:ascii="Tw Cen MT" w:hAnsi="Tw Cen MT"/>
                <w:color w:val="FF0000"/>
                <w:sz w:val="28"/>
                <w:szCs w:val="28"/>
              </w:rPr>
            </w:pPr>
            <w:r w:rsidRPr="00E80EBA">
              <w:rPr>
                <w:rFonts w:ascii="Source Sans Pro" w:hAnsi="Source Sans Pro"/>
                <w:i/>
                <w:iCs/>
                <w:color w:val="333333"/>
                <w:shd w:val="clear" w:color="auto" w:fill="FFFFFF"/>
              </w:rPr>
              <w:t>Irrigation has increased the area of cultivable land.</w:t>
            </w:r>
          </w:p>
        </w:tc>
      </w:tr>
      <w:tr w:rsidR="00A52048" w:rsidRPr="005112AB" w14:paraId="07FC6690" w14:textId="77777777" w:rsidTr="00D5010C">
        <w:tc>
          <w:tcPr>
            <w:tcW w:w="3547" w:type="dxa"/>
            <w:shd w:val="clear" w:color="auto" w:fill="B6DDE8" w:themeFill="accent5" w:themeFillTint="66"/>
            <w:tcMar>
              <w:top w:w="100" w:type="dxa"/>
              <w:left w:w="100" w:type="dxa"/>
              <w:bottom w:w="100" w:type="dxa"/>
              <w:right w:w="100" w:type="dxa"/>
            </w:tcMar>
          </w:tcPr>
          <w:p w14:paraId="0C813420" w14:textId="6727AC5C" w:rsidR="00A52048" w:rsidRPr="005112AB" w:rsidRDefault="00A937A0" w:rsidP="00D5010C">
            <w:pPr>
              <w:widowControl w:val="0"/>
              <w:pBdr>
                <w:top w:val="nil"/>
                <w:left w:val="nil"/>
                <w:bottom w:val="nil"/>
                <w:right w:val="nil"/>
                <w:between w:val="nil"/>
              </w:pBdr>
              <w:spacing w:line="240" w:lineRule="auto"/>
              <w:rPr>
                <w:rFonts w:ascii="Tw Cen MT" w:hAnsi="Tw Cen MT"/>
                <w:i/>
                <w:sz w:val="28"/>
                <w:szCs w:val="28"/>
              </w:rPr>
            </w:pPr>
            <w:r>
              <w:rPr>
                <w:rFonts w:ascii="Tw Cen MT" w:hAnsi="Tw Cen MT"/>
                <w:sz w:val="28"/>
                <w:szCs w:val="28"/>
              </w:rPr>
              <w:t>Littering</w:t>
            </w:r>
            <w:r w:rsidR="00CE505D">
              <w:rPr>
                <w:rFonts w:ascii="Tw Cen MT" w:hAnsi="Tw Cen MT"/>
                <w:sz w:val="28"/>
                <w:szCs w:val="28"/>
              </w:rPr>
              <w:t xml:space="preserve"> </w:t>
            </w:r>
            <w:r w:rsidR="00CE505D" w:rsidRPr="001004A5">
              <w:rPr>
                <w:rFonts w:ascii="Tw Cen MT" w:hAnsi="Tw Cen MT"/>
                <w:i/>
                <w:sz w:val="28"/>
                <w:szCs w:val="28"/>
              </w:rPr>
              <w:t>(verb)</w:t>
            </w:r>
          </w:p>
        </w:tc>
        <w:tc>
          <w:tcPr>
            <w:tcW w:w="7085" w:type="dxa"/>
            <w:shd w:val="clear" w:color="auto" w:fill="auto"/>
            <w:tcMar>
              <w:top w:w="100" w:type="dxa"/>
              <w:left w:w="100" w:type="dxa"/>
              <w:bottom w:w="100" w:type="dxa"/>
              <w:right w:w="100" w:type="dxa"/>
            </w:tcMar>
          </w:tcPr>
          <w:p w14:paraId="5740D8FE" w14:textId="77777777" w:rsidR="001C3A3D" w:rsidRDefault="001C3A3D" w:rsidP="001C3A3D">
            <w:pPr>
              <w:widowControl w:val="0"/>
              <w:pBdr>
                <w:top w:val="nil"/>
                <w:left w:val="nil"/>
                <w:bottom w:val="nil"/>
                <w:right w:val="nil"/>
                <w:between w:val="nil"/>
              </w:pBdr>
              <w:spacing w:line="240" w:lineRule="auto"/>
              <w:rPr>
                <w:rFonts w:ascii="Tw Cen MT" w:hAnsi="Tw Cen MT"/>
                <w:color w:val="FF0000"/>
                <w:sz w:val="28"/>
                <w:szCs w:val="28"/>
              </w:rPr>
            </w:pPr>
            <w:r w:rsidRPr="001C3A3D">
              <w:rPr>
                <w:rFonts w:ascii="Tw Cen MT" w:hAnsi="Tw Cen MT"/>
                <w:color w:val="FF0000"/>
                <w:sz w:val="28"/>
                <w:szCs w:val="28"/>
                <w:highlight w:val="white"/>
              </w:rPr>
              <w:t>to be spread around a place, making it look untidy</w:t>
            </w:r>
          </w:p>
          <w:p w14:paraId="53B954F0" w14:textId="54F50800" w:rsidR="001C3A3D" w:rsidRPr="001C3A3D" w:rsidRDefault="001C3A3D" w:rsidP="001C3A3D">
            <w:pPr>
              <w:widowControl w:val="0"/>
              <w:pBdr>
                <w:top w:val="nil"/>
                <w:left w:val="nil"/>
                <w:bottom w:val="nil"/>
                <w:right w:val="nil"/>
                <w:between w:val="nil"/>
              </w:pBdr>
              <w:spacing w:line="240" w:lineRule="auto"/>
              <w:rPr>
                <w:rFonts w:ascii="Tw Cen MT" w:hAnsi="Tw Cen MT"/>
                <w:color w:val="FF0000"/>
                <w:sz w:val="28"/>
                <w:szCs w:val="28"/>
              </w:rPr>
            </w:pPr>
            <w:r w:rsidRPr="001C3A3D">
              <w:rPr>
                <w:rFonts w:ascii="Source Sans Pro" w:hAnsi="Source Sans Pro"/>
                <w:i/>
                <w:iCs/>
                <w:color w:val="333333"/>
                <w:shd w:val="clear" w:color="auto" w:fill="FFFFFF"/>
              </w:rPr>
              <w:t>Piles of books and newspapers littered the floor.</w:t>
            </w:r>
          </w:p>
        </w:tc>
      </w:tr>
      <w:tr w:rsidR="009C6ADE" w:rsidRPr="005112AB" w14:paraId="65855592" w14:textId="77777777" w:rsidTr="00D5010C">
        <w:tc>
          <w:tcPr>
            <w:tcW w:w="3547" w:type="dxa"/>
            <w:shd w:val="clear" w:color="auto" w:fill="B6DDE8" w:themeFill="accent5" w:themeFillTint="66"/>
            <w:tcMar>
              <w:top w:w="100" w:type="dxa"/>
              <w:left w:w="100" w:type="dxa"/>
              <w:bottom w:w="100" w:type="dxa"/>
              <w:right w:w="100" w:type="dxa"/>
            </w:tcMar>
          </w:tcPr>
          <w:p w14:paraId="137B7E74" w14:textId="5E8907EF" w:rsidR="009C6ADE" w:rsidRDefault="00281010" w:rsidP="00D5010C">
            <w:pPr>
              <w:widowControl w:val="0"/>
              <w:pBdr>
                <w:top w:val="nil"/>
                <w:left w:val="nil"/>
                <w:bottom w:val="nil"/>
                <w:right w:val="nil"/>
                <w:between w:val="nil"/>
              </w:pBdr>
              <w:spacing w:line="240" w:lineRule="auto"/>
              <w:rPr>
                <w:rFonts w:ascii="Tw Cen MT" w:hAnsi="Tw Cen MT"/>
                <w:sz w:val="28"/>
                <w:szCs w:val="28"/>
              </w:rPr>
            </w:pPr>
            <w:r w:rsidRPr="006D5998">
              <w:rPr>
                <w:rFonts w:ascii="Tw Cen MT" w:hAnsi="Tw Cen MT"/>
                <w:sz w:val="28"/>
                <w:szCs w:val="28"/>
              </w:rPr>
              <w:t>Citrusy</w:t>
            </w:r>
            <w:r w:rsidR="006D5998">
              <w:rPr>
                <w:rFonts w:ascii="Tw Cen MT" w:hAnsi="Tw Cen MT"/>
                <w:sz w:val="28"/>
                <w:szCs w:val="28"/>
              </w:rPr>
              <w:t>*</w:t>
            </w:r>
            <w:r w:rsidR="00CA0B9E">
              <w:rPr>
                <w:rFonts w:ascii="Tw Cen MT" w:hAnsi="Tw Cen MT"/>
                <w:sz w:val="28"/>
                <w:szCs w:val="28"/>
              </w:rPr>
              <w:t xml:space="preserve"> </w:t>
            </w:r>
            <w:r w:rsidR="00CA0B9E" w:rsidRPr="005112AB">
              <w:rPr>
                <w:rFonts w:ascii="Tw Cen MT" w:hAnsi="Tw Cen MT"/>
                <w:i/>
                <w:sz w:val="28"/>
                <w:szCs w:val="28"/>
              </w:rPr>
              <w:t>(adj)</w:t>
            </w:r>
          </w:p>
        </w:tc>
        <w:tc>
          <w:tcPr>
            <w:tcW w:w="7085" w:type="dxa"/>
            <w:shd w:val="clear" w:color="auto" w:fill="auto"/>
            <w:tcMar>
              <w:top w:w="100" w:type="dxa"/>
              <w:left w:w="100" w:type="dxa"/>
              <w:bottom w:w="100" w:type="dxa"/>
              <w:right w:w="100" w:type="dxa"/>
            </w:tcMar>
          </w:tcPr>
          <w:p w14:paraId="219FAF15" w14:textId="77777777" w:rsidR="009C6ADE" w:rsidRPr="00965463" w:rsidRDefault="00CA0B9E" w:rsidP="00D5010C">
            <w:pPr>
              <w:widowControl w:val="0"/>
              <w:pBdr>
                <w:top w:val="nil"/>
                <w:left w:val="nil"/>
                <w:bottom w:val="nil"/>
                <w:right w:val="nil"/>
                <w:between w:val="nil"/>
              </w:pBdr>
              <w:spacing w:line="240" w:lineRule="auto"/>
              <w:rPr>
                <w:rFonts w:ascii="Tw Cen MT" w:hAnsi="Tw Cen MT"/>
                <w:color w:val="FF0000"/>
                <w:sz w:val="28"/>
                <w:szCs w:val="28"/>
                <w:highlight w:val="white"/>
              </w:rPr>
            </w:pPr>
            <w:r w:rsidRPr="00965463">
              <w:rPr>
                <w:rFonts w:ascii="Tw Cen MT" w:hAnsi="Tw Cen MT"/>
                <w:color w:val="FF0000"/>
                <w:sz w:val="28"/>
                <w:szCs w:val="28"/>
                <w:highlight w:val="white"/>
              </w:rPr>
              <w:t>having the flavor or smell of </w:t>
            </w:r>
            <w:hyperlink r:id="rId12" w:tooltip="Definition of lemons" w:history="1">
              <w:r w:rsidRPr="00965463">
                <w:rPr>
                  <w:rFonts w:ascii="Tw Cen MT" w:hAnsi="Tw Cen MT"/>
                  <w:color w:val="FF0000"/>
                  <w:sz w:val="28"/>
                  <w:szCs w:val="28"/>
                  <w:highlight w:val="white"/>
                </w:rPr>
                <w:t>lemons</w:t>
              </w:r>
            </w:hyperlink>
            <w:r w:rsidRPr="00965463">
              <w:rPr>
                <w:rFonts w:ascii="Tw Cen MT" w:hAnsi="Tw Cen MT"/>
                <w:color w:val="FF0000"/>
                <w:sz w:val="28"/>
                <w:szCs w:val="28"/>
                <w:highlight w:val="white"/>
              </w:rPr>
              <w:t>, limes, or oranges</w:t>
            </w:r>
          </w:p>
          <w:p w14:paraId="03AED746" w14:textId="34442B56" w:rsidR="000D7FFC" w:rsidRPr="00965463" w:rsidRDefault="00965463" w:rsidP="00D5010C">
            <w:pPr>
              <w:widowControl w:val="0"/>
              <w:pBdr>
                <w:top w:val="nil"/>
                <w:left w:val="nil"/>
                <w:bottom w:val="nil"/>
                <w:right w:val="nil"/>
                <w:between w:val="nil"/>
              </w:pBdr>
              <w:spacing w:line="240" w:lineRule="auto"/>
              <w:rPr>
                <w:rFonts w:ascii="Source Sans Pro" w:hAnsi="Source Sans Pro"/>
                <w:i/>
                <w:iCs/>
                <w:color w:val="333333"/>
                <w:shd w:val="clear" w:color="auto" w:fill="FFFFFF"/>
              </w:rPr>
            </w:pPr>
            <w:r w:rsidRPr="00965463">
              <w:rPr>
                <w:rFonts w:ascii="Source Sans Pro" w:hAnsi="Source Sans Pro"/>
                <w:i/>
                <w:iCs/>
                <w:color w:val="333333"/>
                <w:shd w:val="clear" w:color="auto" w:fill="FFFFFF"/>
              </w:rPr>
              <w:t>Its citrusy, smooth finish </w:t>
            </w:r>
            <w:hyperlink r:id="rId13" w:tooltip="Definition of goes" w:history="1">
              <w:r w:rsidRPr="00965463">
                <w:rPr>
                  <w:rFonts w:ascii="Source Sans Pro" w:hAnsi="Source Sans Pro"/>
                  <w:i/>
                  <w:iCs/>
                  <w:color w:val="333333"/>
                  <w:shd w:val="clear" w:color="auto" w:fill="FFFFFF"/>
                </w:rPr>
                <w:t>goes</w:t>
              </w:r>
            </w:hyperlink>
            <w:r w:rsidRPr="00965463">
              <w:rPr>
                <w:rFonts w:ascii="Source Sans Pro" w:hAnsi="Source Sans Pro"/>
                <w:i/>
                <w:iCs/>
                <w:color w:val="333333"/>
                <w:shd w:val="clear" w:color="auto" w:fill="FFFFFF"/>
              </w:rPr>
              <w:t> </w:t>
            </w:r>
            <w:hyperlink r:id="rId14" w:tooltip="Definition of perfectly" w:history="1">
              <w:r w:rsidRPr="00965463">
                <w:rPr>
                  <w:rFonts w:ascii="Source Sans Pro" w:hAnsi="Source Sans Pro"/>
                  <w:i/>
                  <w:iCs/>
                  <w:color w:val="333333"/>
                  <w:shd w:val="clear" w:color="auto" w:fill="FFFFFF"/>
                </w:rPr>
                <w:t>perfectly</w:t>
              </w:r>
            </w:hyperlink>
            <w:r w:rsidRPr="00965463">
              <w:rPr>
                <w:rFonts w:ascii="Source Sans Pro" w:hAnsi="Source Sans Pro"/>
                <w:i/>
                <w:iCs/>
                <w:color w:val="333333"/>
                <w:shd w:val="clear" w:color="auto" w:fill="FFFFFF"/>
              </w:rPr>
              <w:t> with both meat and fish.</w:t>
            </w:r>
          </w:p>
        </w:tc>
      </w:tr>
      <w:tr w:rsidR="009C6ADE" w:rsidRPr="005112AB" w14:paraId="31FC7ECA" w14:textId="77777777" w:rsidTr="00D5010C">
        <w:tc>
          <w:tcPr>
            <w:tcW w:w="3547" w:type="dxa"/>
            <w:shd w:val="clear" w:color="auto" w:fill="B6DDE8" w:themeFill="accent5" w:themeFillTint="66"/>
            <w:tcMar>
              <w:top w:w="100" w:type="dxa"/>
              <w:left w:w="100" w:type="dxa"/>
              <w:bottom w:w="100" w:type="dxa"/>
              <w:right w:w="100" w:type="dxa"/>
            </w:tcMar>
          </w:tcPr>
          <w:p w14:paraId="01630D41" w14:textId="3C8EDE8F" w:rsidR="009C6ADE" w:rsidRDefault="00281010" w:rsidP="00D5010C">
            <w:pPr>
              <w:widowControl w:val="0"/>
              <w:pBdr>
                <w:top w:val="nil"/>
                <w:left w:val="nil"/>
                <w:bottom w:val="nil"/>
                <w:right w:val="nil"/>
                <w:between w:val="nil"/>
              </w:pBdr>
              <w:spacing w:line="240" w:lineRule="auto"/>
              <w:rPr>
                <w:rFonts w:ascii="Tw Cen MT" w:hAnsi="Tw Cen MT"/>
                <w:sz w:val="28"/>
                <w:szCs w:val="28"/>
              </w:rPr>
            </w:pPr>
            <w:r>
              <w:rPr>
                <w:rFonts w:ascii="Tw Cen MT" w:hAnsi="Tw Cen MT"/>
                <w:sz w:val="28"/>
                <w:szCs w:val="28"/>
              </w:rPr>
              <w:t>Industrial</w:t>
            </w:r>
            <w:r w:rsidR="0036544A">
              <w:rPr>
                <w:rFonts w:ascii="Tw Cen MT" w:hAnsi="Tw Cen MT"/>
                <w:sz w:val="28"/>
                <w:szCs w:val="28"/>
              </w:rPr>
              <w:t xml:space="preserve"> </w:t>
            </w:r>
            <w:r w:rsidR="0036544A" w:rsidRPr="005112AB">
              <w:rPr>
                <w:rFonts w:ascii="Tw Cen MT" w:hAnsi="Tw Cen MT"/>
                <w:i/>
                <w:sz w:val="28"/>
                <w:szCs w:val="28"/>
              </w:rPr>
              <w:t>(adj)</w:t>
            </w:r>
          </w:p>
        </w:tc>
        <w:tc>
          <w:tcPr>
            <w:tcW w:w="7085" w:type="dxa"/>
            <w:shd w:val="clear" w:color="auto" w:fill="auto"/>
            <w:tcMar>
              <w:top w:w="100" w:type="dxa"/>
              <w:left w:w="100" w:type="dxa"/>
              <w:bottom w:w="100" w:type="dxa"/>
              <w:right w:w="100" w:type="dxa"/>
            </w:tcMar>
          </w:tcPr>
          <w:p w14:paraId="3480D12E" w14:textId="77777777" w:rsidR="001F2AB7" w:rsidRDefault="001F2AB7" w:rsidP="001F2AB7">
            <w:pPr>
              <w:widowControl w:val="0"/>
              <w:pBdr>
                <w:top w:val="nil"/>
                <w:left w:val="nil"/>
                <w:bottom w:val="nil"/>
                <w:right w:val="nil"/>
                <w:between w:val="nil"/>
              </w:pBdr>
              <w:spacing w:line="240" w:lineRule="auto"/>
              <w:rPr>
                <w:rFonts w:ascii="Tw Cen MT" w:hAnsi="Tw Cen MT"/>
                <w:color w:val="FF0000"/>
                <w:sz w:val="28"/>
                <w:szCs w:val="28"/>
              </w:rPr>
            </w:pPr>
            <w:r w:rsidRPr="001F2AB7">
              <w:rPr>
                <w:rFonts w:ascii="Tw Cen MT" w:hAnsi="Tw Cen MT"/>
                <w:color w:val="FF0000"/>
                <w:sz w:val="28"/>
                <w:szCs w:val="28"/>
              </w:rPr>
              <w:t>connected with industry</w:t>
            </w:r>
          </w:p>
          <w:p w14:paraId="50002E49" w14:textId="2BBAB364" w:rsidR="001F2AB7" w:rsidRPr="001F2AB7" w:rsidRDefault="001F2AB7" w:rsidP="001F2AB7">
            <w:pPr>
              <w:widowControl w:val="0"/>
              <w:pBdr>
                <w:top w:val="nil"/>
                <w:left w:val="nil"/>
                <w:bottom w:val="nil"/>
                <w:right w:val="nil"/>
                <w:between w:val="nil"/>
              </w:pBdr>
              <w:spacing w:line="240" w:lineRule="auto"/>
              <w:rPr>
                <w:rFonts w:ascii="Tw Cen MT" w:hAnsi="Tw Cen MT"/>
                <w:color w:val="FF0000"/>
                <w:sz w:val="28"/>
                <w:szCs w:val="28"/>
              </w:rPr>
            </w:pPr>
            <w:r w:rsidRPr="001F2AB7">
              <w:rPr>
                <w:rFonts w:ascii="Source Sans Pro" w:hAnsi="Source Sans Pro"/>
                <w:i/>
                <w:iCs/>
                <w:color w:val="333333"/>
                <w:shd w:val="clear" w:color="auto" w:fill="FFFFFF"/>
              </w:rPr>
              <w:t>India has a large industrial sector</w:t>
            </w:r>
            <w:r w:rsidRPr="001F2AB7">
              <w:rPr>
                <w:rFonts w:ascii="inherit" w:eastAsia="Times New Roman" w:hAnsi="inherit" w:cs="Times New Roman"/>
                <w:i/>
                <w:iCs/>
                <w:color w:val="333333"/>
                <w:sz w:val="24"/>
                <w:szCs w:val="24"/>
                <w:bdr w:val="none" w:sz="0" w:space="0" w:color="auto" w:frame="1"/>
                <w:lang w:val="en-CA"/>
              </w:rPr>
              <w:t>.</w:t>
            </w:r>
          </w:p>
        </w:tc>
      </w:tr>
      <w:tr w:rsidR="009C6ADE" w:rsidRPr="005112AB" w14:paraId="38B951B8" w14:textId="77777777" w:rsidTr="00D5010C">
        <w:tc>
          <w:tcPr>
            <w:tcW w:w="3547" w:type="dxa"/>
            <w:shd w:val="clear" w:color="auto" w:fill="B6DDE8" w:themeFill="accent5" w:themeFillTint="66"/>
            <w:tcMar>
              <w:top w:w="100" w:type="dxa"/>
              <w:left w:w="100" w:type="dxa"/>
              <w:bottom w:w="100" w:type="dxa"/>
              <w:right w:w="100" w:type="dxa"/>
            </w:tcMar>
          </w:tcPr>
          <w:p w14:paraId="0EC1614B" w14:textId="54E85BF3" w:rsidR="009C6ADE" w:rsidRDefault="00300C9A" w:rsidP="00D5010C">
            <w:pPr>
              <w:widowControl w:val="0"/>
              <w:pBdr>
                <w:top w:val="nil"/>
                <w:left w:val="nil"/>
                <w:bottom w:val="nil"/>
                <w:right w:val="nil"/>
                <w:between w:val="nil"/>
              </w:pBdr>
              <w:spacing w:line="240" w:lineRule="auto"/>
              <w:rPr>
                <w:rFonts w:ascii="Tw Cen MT" w:hAnsi="Tw Cen MT"/>
                <w:sz w:val="28"/>
                <w:szCs w:val="28"/>
              </w:rPr>
            </w:pPr>
            <w:r>
              <w:rPr>
                <w:rFonts w:ascii="Tw Cen MT" w:hAnsi="Tw Cen MT"/>
                <w:sz w:val="28"/>
                <w:szCs w:val="28"/>
              </w:rPr>
              <w:t>Pesticide</w:t>
            </w:r>
            <w:r w:rsidR="0016695C">
              <w:rPr>
                <w:rFonts w:ascii="Tw Cen MT" w:hAnsi="Tw Cen MT"/>
                <w:sz w:val="28"/>
                <w:szCs w:val="28"/>
              </w:rPr>
              <w:t xml:space="preserve"> </w:t>
            </w:r>
            <w:r w:rsidR="0016695C" w:rsidRPr="0068113E">
              <w:rPr>
                <w:rFonts w:ascii="Tw Cen MT" w:hAnsi="Tw Cen MT"/>
                <w:i/>
                <w:sz w:val="28"/>
                <w:szCs w:val="28"/>
              </w:rPr>
              <w:t>(n)</w:t>
            </w:r>
          </w:p>
        </w:tc>
        <w:tc>
          <w:tcPr>
            <w:tcW w:w="7085" w:type="dxa"/>
            <w:shd w:val="clear" w:color="auto" w:fill="auto"/>
            <w:tcMar>
              <w:top w:w="100" w:type="dxa"/>
              <w:left w:w="100" w:type="dxa"/>
              <w:bottom w:w="100" w:type="dxa"/>
              <w:right w:w="100" w:type="dxa"/>
            </w:tcMar>
          </w:tcPr>
          <w:p w14:paraId="15031C59" w14:textId="77777777" w:rsidR="00031D9B" w:rsidRDefault="0016695C" w:rsidP="00031D9B">
            <w:pPr>
              <w:widowControl w:val="0"/>
              <w:pBdr>
                <w:top w:val="nil"/>
                <w:left w:val="nil"/>
                <w:bottom w:val="nil"/>
                <w:right w:val="nil"/>
                <w:between w:val="nil"/>
              </w:pBdr>
              <w:spacing w:line="240" w:lineRule="auto"/>
              <w:rPr>
                <w:rFonts w:ascii="Tw Cen MT" w:hAnsi="Tw Cen MT"/>
                <w:color w:val="FF0000"/>
                <w:sz w:val="28"/>
                <w:szCs w:val="28"/>
              </w:rPr>
            </w:pPr>
            <w:r w:rsidRPr="0016695C">
              <w:rPr>
                <w:rFonts w:ascii="Tw Cen MT" w:hAnsi="Tw Cen MT"/>
                <w:color w:val="FF0000"/>
                <w:sz w:val="28"/>
                <w:szCs w:val="28"/>
              </w:rPr>
              <w:t>a chemical used for killing </w:t>
            </w:r>
            <w:hyperlink r:id="rId15" w:tooltip="pests definition" w:history="1">
              <w:r w:rsidRPr="0016695C">
                <w:rPr>
                  <w:rFonts w:ascii="Tw Cen MT" w:hAnsi="Tw Cen MT"/>
                  <w:color w:val="FF0000"/>
                  <w:sz w:val="28"/>
                  <w:szCs w:val="28"/>
                </w:rPr>
                <w:t>pests</w:t>
              </w:r>
            </w:hyperlink>
            <w:r w:rsidRPr="0016695C">
              <w:rPr>
                <w:rFonts w:ascii="Tw Cen MT" w:hAnsi="Tw Cen MT"/>
                <w:color w:val="FF0000"/>
                <w:sz w:val="28"/>
                <w:szCs w:val="28"/>
              </w:rPr>
              <w:t>, especially insects</w:t>
            </w:r>
          </w:p>
          <w:p w14:paraId="2BBE25B5" w14:textId="0364AA8E" w:rsidR="00031D9B" w:rsidRPr="00763E36" w:rsidRDefault="00031D9B" w:rsidP="00D5010C">
            <w:pPr>
              <w:widowControl w:val="0"/>
              <w:pBdr>
                <w:top w:val="nil"/>
                <w:left w:val="nil"/>
                <w:bottom w:val="nil"/>
                <w:right w:val="nil"/>
                <w:between w:val="nil"/>
              </w:pBdr>
              <w:spacing w:line="240" w:lineRule="auto"/>
              <w:rPr>
                <w:rFonts w:ascii="Source Sans Pro" w:hAnsi="Source Sans Pro"/>
                <w:i/>
                <w:iCs/>
                <w:color w:val="333333"/>
                <w:shd w:val="clear" w:color="auto" w:fill="FFFFFF"/>
              </w:rPr>
            </w:pPr>
            <w:r w:rsidRPr="00031D9B">
              <w:rPr>
                <w:rFonts w:ascii="Source Sans Pro" w:hAnsi="Source Sans Pro"/>
                <w:i/>
                <w:iCs/>
                <w:color w:val="333333"/>
                <w:shd w:val="clear" w:color="auto" w:fill="FFFFFF"/>
              </w:rPr>
              <w:t>Vegetables grown without the use of pesticides are considered healthier.</w:t>
            </w:r>
          </w:p>
        </w:tc>
      </w:tr>
      <w:tr w:rsidR="0021593F" w:rsidRPr="005112AB" w14:paraId="73BBB2A2" w14:textId="77777777" w:rsidTr="00D5010C">
        <w:tc>
          <w:tcPr>
            <w:tcW w:w="3547" w:type="dxa"/>
            <w:shd w:val="clear" w:color="auto" w:fill="B6DDE8" w:themeFill="accent5" w:themeFillTint="66"/>
            <w:tcMar>
              <w:top w:w="100" w:type="dxa"/>
              <w:left w:w="100" w:type="dxa"/>
              <w:bottom w:w="100" w:type="dxa"/>
              <w:right w:w="100" w:type="dxa"/>
            </w:tcMar>
          </w:tcPr>
          <w:p w14:paraId="3C178FEE" w14:textId="592195D9" w:rsidR="0021593F" w:rsidRDefault="0021593F" w:rsidP="00D5010C">
            <w:pPr>
              <w:widowControl w:val="0"/>
              <w:pBdr>
                <w:top w:val="nil"/>
                <w:left w:val="nil"/>
                <w:bottom w:val="nil"/>
                <w:right w:val="nil"/>
                <w:between w:val="nil"/>
              </w:pBdr>
              <w:spacing w:line="240" w:lineRule="auto"/>
              <w:rPr>
                <w:rFonts w:ascii="Tw Cen MT" w:hAnsi="Tw Cen MT"/>
                <w:sz w:val="28"/>
                <w:szCs w:val="28"/>
              </w:rPr>
            </w:pPr>
            <w:r>
              <w:rPr>
                <w:rFonts w:ascii="Tw Cen MT" w:hAnsi="Tw Cen MT"/>
                <w:sz w:val="28"/>
                <w:szCs w:val="28"/>
              </w:rPr>
              <w:t>Organic</w:t>
            </w:r>
            <w:r w:rsidR="00763E36">
              <w:rPr>
                <w:rFonts w:ascii="Tw Cen MT" w:hAnsi="Tw Cen MT"/>
                <w:sz w:val="28"/>
                <w:szCs w:val="28"/>
              </w:rPr>
              <w:t xml:space="preserve"> </w:t>
            </w:r>
            <w:r w:rsidR="00763E36" w:rsidRPr="005112AB">
              <w:rPr>
                <w:rFonts w:ascii="Tw Cen MT" w:hAnsi="Tw Cen MT"/>
                <w:i/>
                <w:sz w:val="28"/>
                <w:szCs w:val="28"/>
              </w:rPr>
              <w:t>(adj)</w:t>
            </w:r>
          </w:p>
        </w:tc>
        <w:tc>
          <w:tcPr>
            <w:tcW w:w="7085" w:type="dxa"/>
            <w:shd w:val="clear" w:color="auto" w:fill="auto"/>
            <w:tcMar>
              <w:top w:w="100" w:type="dxa"/>
              <w:left w:w="100" w:type="dxa"/>
              <w:bottom w:w="100" w:type="dxa"/>
              <w:right w:w="100" w:type="dxa"/>
            </w:tcMar>
          </w:tcPr>
          <w:p w14:paraId="04BFCBF2" w14:textId="77777777" w:rsidR="00877B41" w:rsidRDefault="00832337" w:rsidP="00877B41">
            <w:pPr>
              <w:widowControl w:val="0"/>
              <w:pBdr>
                <w:top w:val="nil"/>
                <w:left w:val="nil"/>
                <w:bottom w:val="nil"/>
                <w:right w:val="nil"/>
                <w:between w:val="nil"/>
              </w:pBdr>
              <w:spacing w:line="240" w:lineRule="auto"/>
              <w:rPr>
                <w:rFonts w:ascii="Tw Cen MT" w:hAnsi="Tw Cen MT"/>
                <w:color w:val="FF0000"/>
                <w:sz w:val="28"/>
                <w:szCs w:val="28"/>
              </w:rPr>
            </w:pPr>
            <w:r w:rsidRPr="00832337">
              <w:rPr>
                <w:rFonts w:ascii="Tw Cen MT" w:hAnsi="Tw Cen MT"/>
                <w:color w:val="FF0000"/>
                <w:sz w:val="28"/>
                <w:szCs w:val="28"/>
              </w:rPr>
              <w:t>produced or practised without using artificial chemicals</w:t>
            </w:r>
          </w:p>
          <w:p w14:paraId="6EF9799F" w14:textId="71E1F6A3" w:rsidR="00832337" w:rsidRPr="00877B41" w:rsidRDefault="00877B41" w:rsidP="00877B41">
            <w:pPr>
              <w:widowControl w:val="0"/>
              <w:pBdr>
                <w:top w:val="nil"/>
                <w:left w:val="nil"/>
                <w:bottom w:val="nil"/>
                <w:right w:val="nil"/>
                <w:between w:val="nil"/>
              </w:pBdr>
              <w:spacing w:line="240" w:lineRule="auto"/>
              <w:rPr>
                <w:rFonts w:ascii="Tw Cen MT" w:hAnsi="Tw Cen MT"/>
                <w:color w:val="FF0000"/>
                <w:sz w:val="28"/>
                <w:szCs w:val="28"/>
              </w:rPr>
            </w:pPr>
            <w:r w:rsidRPr="00877B41">
              <w:rPr>
                <w:rFonts w:ascii="Source Sans Pro" w:hAnsi="Source Sans Pro"/>
                <w:i/>
                <w:iCs/>
                <w:color w:val="333333"/>
                <w:shd w:val="clear" w:color="auto" w:fill="FFFFFF"/>
              </w:rPr>
              <w:t>The farm went fully organic in 1996.</w:t>
            </w:r>
          </w:p>
        </w:tc>
      </w:tr>
      <w:tr w:rsidR="0021593F" w:rsidRPr="005112AB" w14:paraId="7F02236B" w14:textId="77777777" w:rsidTr="00D5010C">
        <w:tc>
          <w:tcPr>
            <w:tcW w:w="3547" w:type="dxa"/>
            <w:shd w:val="clear" w:color="auto" w:fill="B6DDE8" w:themeFill="accent5" w:themeFillTint="66"/>
            <w:tcMar>
              <w:top w:w="100" w:type="dxa"/>
              <w:left w:w="100" w:type="dxa"/>
              <w:bottom w:w="100" w:type="dxa"/>
              <w:right w:w="100" w:type="dxa"/>
            </w:tcMar>
          </w:tcPr>
          <w:p w14:paraId="1CE20DC4" w14:textId="00A42864" w:rsidR="0021593F" w:rsidRDefault="0021593F" w:rsidP="00D5010C">
            <w:pPr>
              <w:widowControl w:val="0"/>
              <w:pBdr>
                <w:top w:val="nil"/>
                <w:left w:val="nil"/>
                <w:bottom w:val="nil"/>
                <w:right w:val="nil"/>
                <w:between w:val="nil"/>
              </w:pBdr>
              <w:spacing w:line="240" w:lineRule="auto"/>
              <w:rPr>
                <w:rFonts w:ascii="Tw Cen MT" w:hAnsi="Tw Cen MT"/>
                <w:sz w:val="28"/>
                <w:szCs w:val="28"/>
              </w:rPr>
            </w:pPr>
            <w:r>
              <w:rPr>
                <w:rFonts w:ascii="Tw Cen MT" w:hAnsi="Tw Cen MT"/>
                <w:sz w:val="28"/>
                <w:szCs w:val="28"/>
              </w:rPr>
              <w:t>Budding</w:t>
            </w:r>
            <w:r w:rsidR="009B50AF">
              <w:rPr>
                <w:rFonts w:ascii="Tw Cen MT" w:hAnsi="Tw Cen MT"/>
                <w:sz w:val="28"/>
                <w:szCs w:val="28"/>
              </w:rPr>
              <w:t xml:space="preserve"> </w:t>
            </w:r>
            <w:r w:rsidR="009B50AF" w:rsidRPr="005112AB">
              <w:rPr>
                <w:rFonts w:ascii="Tw Cen MT" w:hAnsi="Tw Cen MT"/>
                <w:i/>
                <w:sz w:val="28"/>
                <w:szCs w:val="28"/>
              </w:rPr>
              <w:t>(adj)</w:t>
            </w:r>
          </w:p>
        </w:tc>
        <w:tc>
          <w:tcPr>
            <w:tcW w:w="7085" w:type="dxa"/>
            <w:shd w:val="clear" w:color="auto" w:fill="auto"/>
            <w:tcMar>
              <w:top w:w="100" w:type="dxa"/>
              <w:left w:w="100" w:type="dxa"/>
              <w:bottom w:w="100" w:type="dxa"/>
              <w:right w:w="100" w:type="dxa"/>
            </w:tcMar>
          </w:tcPr>
          <w:p w14:paraId="77B398B7" w14:textId="77777777" w:rsidR="0021593F" w:rsidRDefault="009B50AF" w:rsidP="00D5010C">
            <w:pPr>
              <w:widowControl w:val="0"/>
              <w:pBdr>
                <w:top w:val="nil"/>
                <w:left w:val="nil"/>
                <w:bottom w:val="nil"/>
                <w:right w:val="nil"/>
                <w:between w:val="nil"/>
              </w:pBdr>
              <w:spacing w:line="240" w:lineRule="auto"/>
              <w:rPr>
                <w:rFonts w:ascii="Tw Cen MT" w:hAnsi="Tw Cen MT"/>
                <w:color w:val="FF0000"/>
                <w:sz w:val="28"/>
                <w:szCs w:val="28"/>
              </w:rPr>
            </w:pPr>
            <w:r w:rsidRPr="009B50AF">
              <w:rPr>
                <w:rFonts w:ascii="Tw Cen MT" w:hAnsi="Tw Cen MT"/>
                <w:color w:val="FF0000"/>
                <w:sz w:val="28"/>
                <w:szCs w:val="28"/>
              </w:rPr>
              <w:t>beginning to develop or become successful</w:t>
            </w:r>
          </w:p>
          <w:p w14:paraId="2736DE7D" w14:textId="7C4CE4B0" w:rsidR="009B50AF" w:rsidRPr="001A08C3" w:rsidRDefault="009C4330" w:rsidP="00D5010C">
            <w:pPr>
              <w:widowControl w:val="0"/>
              <w:pBdr>
                <w:top w:val="nil"/>
                <w:left w:val="nil"/>
                <w:bottom w:val="nil"/>
                <w:right w:val="nil"/>
                <w:between w:val="nil"/>
              </w:pBdr>
              <w:spacing w:line="240" w:lineRule="auto"/>
              <w:rPr>
                <w:rFonts w:ascii="Tw Cen MT" w:hAnsi="Tw Cen MT"/>
                <w:color w:val="FF0000"/>
                <w:sz w:val="28"/>
                <w:szCs w:val="28"/>
                <w:highlight w:val="white"/>
              </w:rPr>
            </w:pPr>
            <w:r>
              <w:rPr>
                <w:rFonts w:ascii="Source Sans Pro" w:hAnsi="Source Sans Pro"/>
                <w:i/>
                <w:iCs/>
                <w:color w:val="333333"/>
                <w:shd w:val="clear" w:color="auto" w:fill="FFFFFF"/>
              </w:rPr>
              <w:t>The budding young star is now popular in Hollywood.</w:t>
            </w:r>
          </w:p>
        </w:tc>
      </w:tr>
    </w:tbl>
    <w:p w14:paraId="56A17A5B" w14:textId="211183AD" w:rsidR="00FD06CC" w:rsidRPr="005112AB" w:rsidRDefault="00FD06CC" w:rsidP="00FD06CC">
      <w:pPr>
        <w:widowControl w:val="0"/>
        <w:spacing w:line="240" w:lineRule="auto"/>
        <w:rPr>
          <w:rFonts w:ascii="Tw Cen MT" w:hAnsi="Tw Cen MT"/>
          <w:sz w:val="28"/>
          <w:szCs w:val="28"/>
        </w:rPr>
      </w:pPr>
    </w:p>
    <w:p w14:paraId="39D1F3BC" w14:textId="73822220" w:rsidR="008313AB" w:rsidRPr="001572E6" w:rsidRDefault="00F26682" w:rsidP="00D45BDB">
      <w:pPr>
        <w:pStyle w:val="Heading1"/>
        <w:jc w:val="center"/>
        <w:rPr>
          <w:rFonts w:ascii="Tw Cen MT" w:hAnsi="Tw Cen MT"/>
          <w:u w:val="single"/>
        </w:rPr>
      </w:pPr>
      <w:bookmarkStart w:id="4" w:name="_Toc138238032"/>
      <w:bookmarkStart w:id="5" w:name="_Toc157609728"/>
      <w:r w:rsidRPr="001572E6">
        <w:rPr>
          <w:rFonts w:ascii="Tw Cen MT" w:hAnsi="Tw Cen MT"/>
          <w:u w:val="single"/>
        </w:rPr>
        <w:t xml:space="preserve">Activity </w:t>
      </w:r>
      <w:r w:rsidR="00941852">
        <w:rPr>
          <w:rFonts w:ascii="Tw Cen MT" w:hAnsi="Tw Cen MT"/>
          <w:u w:val="single"/>
        </w:rPr>
        <w:t>C</w:t>
      </w:r>
      <w:r w:rsidRPr="001572E6">
        <w:rPr>
          <w:rFonts w:ascii="Tw Cen MT" w:hAnsi="Tw Cen MT"/>
          <w:u w:val="single"/>
        </w:rPr>
        <w:t xml:space="preserve">: </w:t>
      </w:r>
      <w:r w:rsidR="00332AB8">
        <w:rPr>
          <w:rFonts w:ascii="Tw Cen MT" w:hAnsi="Tw Cen MT"/>
          <w:u w:val="single"/>
        </w:rPr>
        <w:t xml:space="preserve">Research </w:t>
      </w:r>
      <w:bookmarkEnd w:id="4"/>
      <w:r w:rsidR="00332AB8">
        <w:rPr>
          <w:rFonts w:ascii="Tw Cen MT" w:hAnsi="Tw Cen MT"/>
          <w:u w:val="single"/>
        </w:rPr>
        <w:t>and Discussion</w:t>
      </w:r>
      <w:bookmarkEnd w:id="5"/>
    </w:p>
    <w:p w14:paraId="4172A78D" w14:textId="51D8466D" w:rsidR="00D45BDB" w:rsidRPr="005112AB" w:rsidRDefault="00D45BDB" w:rsidP="00D45BDB">
      <w:pPr>
        <w:jc w:val="center"/>
        <w:rPr>
          <w:rFonts w:ascii="Tw Cen MT" w:hAnsi="Tw Cen MT"/>
          <w:i/>
          <w:iCs/>
          <w:sz w:val="28"/>
          <w:szCs w:val="28"/>
        </w:rPr>
      </w:pPr>
      <w:r w:rsidRPr="005112AB">
        <w:rPr>
          <w:rFonts w:ascii="Tw Cen MT" w:hAnsi="Tw Cen MT"/>
          <w:i/>
          <w:iCs/>
          <w:sz w:val="28"/>
          <w:szCs w:val="28"/>
        </w:rPr>
        <w:t>(Page 6 in student workbook)</w:t>
      </w:r>
    </w:p>
    <w:p w14:paraId="12BD911B" w14:textId="735DBAB9" w:rsidR="008D62DC" w:rsidRDefault="009140B1" w:rsidP="009E040F">
      <w:pPr>
        <w:shd w:val="clear" w:color="auto" w:fill="FFFFFF"/>
        <w:jc w:val="center"/>
        <w:rPr>
          <w:rFonts w:ascii="Tw Cen MT" w:hAnsi="Tw Cen MT"/>
          <w:sz w:val="28"/>
          <w:szCs w:val="28"/>
        </w:rPr>
      </w:pPr>
      <w:r w:rsidRPr="009140B1">
        <w:rPr>
          <w:rFonts w:ascii="Tw Cen MT" w:hAnsi="Tw Cen MT"/>
          <w:sz w:val="28"/>
          <w:szCs w:val="28"/>
        </w:rPr>
        <w:t xml:space="preserve">The video for this unit is based on the Laurel Packing House. The Laurel Packinghouse is a heritage building that houses the Okanagan Wine and Orchard Museum. Before watching the video, visit their website and share your answers with a classmate or in small groups.  </w:t>
      </w:r>
    </w:p>
    <w:p w14:paraId="46B5C572" w14:textId="67D5DE49" w:rsidR="00194184" w:rsidRPr="00B27987" w:rsidRDefault="009140B1" w:rsidP="009E040F">
      <w:pPr>
        <w:shd w:val="clear" w:color="auto" w:fill="FFFFFF"/>
        <w:jc w:val="center"/>
        <w:rPr>
          <w:rStyle w:val="Hyperlink"/>
          <w:rFonts w:ascii="Tw Cen MT" w:hAnsi="Tw Cen MT"/>
          <w:sz w:val="28"/>
          <w:szCs w:val="28"/>
        </w:rPr>
      </w:pPr>
      <w:r w:rsidRPr="00B27987">
        <w:rPr>
          <w:rStyle w:val="Hyperlink"/>
          <w:rFonts w:ascii="Tw Cen MT" w:hAnsi="Tw Cen MT"/>
          <w:sz w:val="28"/>
          <w:szCs w:val="28"/>
        </w:rPr>
        <w:t>https://www.kelownamuseums.ca/museum/laurel-packinghouse/</w:t>
      </w:r>
    </w:p>
    <w:p w14:paraId="598C19A2" w14:textId="77777777" w:rsidR="00D44BC0" w:rsidRPr="00B27987" w:rsidRDefault="00D44BC0" w:rsidP="00D44BC0">
      <w:pPr>
        <w:rPr>
          <w:rFonts w:ascii="Tw Cen MT" w:hAnsi="Tw Cen MT"/>
          <w:b/>
          <w:u w:val="single"/>
        </w:rPr>
      </w:pPr>
      <w:bookmarkStart w:id="6" w:name="_Toc138238033"/>
    </w:p>
    <w:p w14:paraId="088BC5BE" w14:textId="2419CB46" w:rsidR="009D6B39" w:rsidRPr="004E5F3B" w:rsidRDefault="00234823" w:rsidP="004E5F3B">
      <w:pPr>
        <w:pStyle w:val="ListParagraph"/>
        <w:numPr>
          <w:ilvl w:val="0"/>
          <w:numId w:val="60"/>
        </w:numPr>
        <w:rPr>
          <w:rFonts w:ascii="Tw Cen MT" w:hAnsi="Tw Cen MT"/>
          <w:i/>
          <w:sz w:val="28"/>
          <w:szCs w:val="28"/>
        </w:rPr>
      </w:pPr>
      <w:r w:rsidRPr="004E5F3B">
        <w:rPr>
          <w:rFonts w:ascii="Tw Cen MT" w:hAnsi="Tw Cen MT"/>
          <w:i/>
          <w:sz w:val="28"/>
          <w:szCs w:val="28"/>
        </w:rPr>
        <w:t xml:space="preserve">Where is the Laurel packing house located? </w:t>
      </w:r>
    </w:p>
    <w:p w14:paraId="207E3090" w14:textId="6C6C962D" w:rsidR="004E5F3B" w:rsidRDefault="00EA15EF" w:rsidP="00EA15EF">
      <w:pPr>
        <w:pStyle w:val="ListParagraph"/>
        <w:shd w:val="clear" w:color="auto" w:fill="FFFFFF"/>
        <w:spacing w:after="200"/>
        <w:rPr>
          <w:rFonts w:ascii="Tw Cen MT" w:hAnsi="Tw Cen MT"/>
          <w:b/>
          <w:color w:val="FF0000"/>
          <w:sz w:val="28"/>
          <w:szCs w:val="28"/>
        </w:rPr>
      </w:pPr>
      <w:r>
        <w:rPr>
          <w:rFonts w:ascii="Tw Cen MT" w:hAnsi="Tw Cen MT"/>
          <w:b/>
          <w:color w:val="FF0000"/>
          <w:sz w:val="28"/>
          <w:szCs w:val="28"/>
        </w:rPr>
        <w:t xml:space="preserve">It’s </w:t>
      </w:r>
      <w:r w:rsidR="00DB7CE9" w:rsidRPr="00EA15EF">
        <w:rPr>
          <w:rFonts w:ascii="Tw Cen MT" w:hAnsi="Tw Cen MT"/>
          <w:b/>
          <w:color w:val="FF0000"/>
          <w:sz w:val="28"/>
          <w:szCs w:val="28"/>
        </w:rPr>
        <w:t>a building</w:t>
      </w:r>
      <w:r w:rsidR="004E5F3B" w:rsidRPr="00EA15EF">
        <w:rPr>
          <w:rFonts w:ascii="Tw Cen MT" w:hAnsi="Tw Cen MT"/>
          <w:b/>
          <w:color w:val="FF0000"/>
          <w:sz w:val="28"/>
          <w:szCs w:val="28"/>
        </w:rPr>
        <w:t xml:space="preserve"> in the heart of Kelowna’s vibrant Cultural District.</w:t>
      </w:r>
    </w:p>
    <w:p w14:paraId="34F8C36B" w14:textId="77777777" w:rsidR="00FF4574" w:rsidRDefault="00FF4574" w:rsidP="00EA15EF">
      <w:pPr>
        <w:pStyle w:val="ListParagraph"/>
        <w:shd w:val="clear" w:color="auto" w:fill="FFFFFF"/>
        <w:spacing w:after="200"/>
        <w:rPr>
          <w:rFonts w:ascii="Tw Cen MT" w:hAnsi="Tw Cen MT"/>
          <w:i/>
          <w:sz w:val="28"/>
          <w:szCs w:val="28"/>
        </w:rPr>
      </w:pPr>
    </w:p>
    <w:p w14:paraId="5B80029B" w14:textId="71301E61" w:rsidR="00173281" w:rsidRDefault="00173281" w:rsidP="00173281">
      <w:pPr>
        <w:pStyle w:val="ListParagraph"/>
        <w:numPr>
          <w:ilvl w:val="0"/>
          <w:numId w:val="60"/>
        </w:numPr>
        <w:shd w:val="clear" w:color="auto" w:fill="FFFFFF"/>
        <w:spacing w:after="200"/>
        <w:rPr>
          <w:rFonts w:ascii="Tw Cen MT" w:hAnsi="Tw Cen MT"/>
          <w:i/>
          <w:sz w:val="28"/>
          <w:szCs w:val="28"/>
        </w:rPr>
      </w:pPr>
      <w:r w:rsidRPr="00B45B14">
        <w:rPr>
          <w:rFonts w:ascii="Tw Cen MT" w:hAnsi="Tw Cen MT"/>
          <w:i/>
          <w:sz w:val="28"/>
          <w:szCs w:val="28"/>
        </w:rPr>
        <w:t>When was the Laurel packing house built?</w:t>
      </w:r>
    </w:p>
    <w:p w14:paraId="79E9D279" w14:textId="13714EB0" w:rsidR="00F43CF2" w:rsidRDefault="00173281" w:rsidP="00F43CF2">
      <w:pPr>
        <w:pStyle w:val="ListParagraph"/>
        <w:shd w:val="clear" w:color="auto" w:fill="FFFFFF"/>
        <w:spacing w:after="200"/>
        <w:rPr>
          <w:rFonts w:ascii="Tw Cen MT" w:hAnsi="Tw Cen MT"/>
          <w:i/>
          <w:sz w:val="28"/>
          <w:szCs w:val="28"/>
        </w:rPr>
      </w:pPr>
      <w:r w:rsidRPr="00EA15EF">
        <w:rPr>
          <w:rFonts w:ascii="Tw Cen MT" w:hAnsi="Tw Cen MT"/>
          <w:b/>
          <w:color w:val="FF0000"/>
          <w:sz w:val="28"/>
          <w:szCs w:val="28"/>
        </w:rPr>
        <w:t>1918</w:t>
      </w:r>
      <w:r>
        <w:rPr>
          <w:rFonts w:ascii="Tw Cen MT" w:hAnsi="Tw Cen MT"/>
          <w:b/>
          <w:color w:val="FF0000"/>
          <w:sz w:val="28"/>
          <w:szCs w:val="28"/>
        </w:rPr>
        <w:t xml:space="preserve"> </w:t>
      </w:r>
    </w:p>
    <w:p w14:paraId="5206418B" w14:textId="7F9812E2" w:rsidR="00DB7CE9" w:rsidRPr="00DB7CE9" w:rsidRDefault="00DB7CE9" w:rsidP="00DB7CE9">
      <w:pPr>
        <w:shd w:val="clear" w:color="auto" w:fill="FFFFFF"/>
        <w:spacing w:line="240" w:lineRule="auto"/>
        <w:rPr>
          <w:rFonts w:ascii="Tw Cen MT" w:hAnsi="Tw Cen MT"/>
          <w:i/>
          <w:sz w:val="28"/>
          <w:szCs w:val="28"/>
        </w:rPr>
      </w:pPr>
      <w:r>
        <w:rPr>
          <w:rFonts w:ascii="Tw Cen MT" w:hAnsi="Tw Cen MT"/>
          <w:i/>
          <w:sz w:val="28"/>
          <w:szCs w:val="28"/>
        </w:rPr>
        <w:lastRenderedPageBreak/>
        <w:t xml:space="preserve">    </w:t>
      </w:r>
      <w:r w:rsidR="00F43CF2" w:rsidRPr="00DB7CE9">
        <w:rPr>
          <w:rFonts w:ascii="Tw Cen MT" w:hAnsi="Tw Cen MT"/>
          <w:i/>
          <w:sz w:val="28"/>
          <w:szCs w:val="28"/>
        </w:rPr>
        <w:t xml:space="preserve">3.  </w:t>
      </w:r>
      <w:r w:rsidRPr="00DB7CE9">
        <w:rPr>
          <w:rFonts w:ascii="Tw Cen MT" w:hAnsi="Tw Cen MT"/>
          <w:i/>
          <w:sz w:val="28"/>
          <w:szCs w:val="28"/>
        </w:rPr>
        <w:t>What is the main purpose of the Laurel packing house today?</w:t>
      </w:r>
    </w:p>
    <w:p w14:paraId="78BEF631" w14:textId="63E43821" w:rsidR="003209D0" w:rsidRDefault="003209D0" w:rsidP="00955128">
      <w:pPr>
        <w:shd w:val="clear" w:color="auto" w:fill="FFFFFF"/>
        <w:spacing w:after="200"/>
        <w:ind w:left="720"/>
        <w:rPr>
          <w:rFonts w:ascii="Tw Cen MT" w:hAnsi="Tw Cen MT"/>
          <w:i/>
          <w:sz w:val="28"/>
          <w:szCs w:val="28"/>
        </w:rPr>
      </w:pPr>
      <w:r w:rsidRPr="003209D0">
        <w:rPr>
          <w:rFonts w:ascii="Tw Cen MT" w:hAnsi="Tw Cen MT"/>
          <w:b/>
          <w:color w:val="FF0000"/>
          <w:sz w:val="28"/>
          <w:szCs w:val="28"/>
        </w:rPr>
        <w:t xml:space="preserve">It </w:t>
      </w:r>
      <w:bookmarkStart w:id="7" w:name="_Hlk157518982"/>
      <w:r w:rsidRPr="003209D0">
        <w:rPr>
          <w:rFonts w:ascii="Tw Cen MT" w:hAnsi="Tw Cen MT"/>
          <w:b/>
          <w:color w:val="FF0000"/>
          <w:sz w:val="28"/>
          <w:szCs w:val="28"/>
        </w:rPr>
        <w:t xml:space="preserve">houses the Okanagan Wine and Orchard Museum, supports a variety of </w:t>
      </w:r>
      <w:r w:rsidR="00955128">
        <w:rPr>
          <w:rFonts w:ascii="Tw Cen MT" w:hAnsi="Tw Cen MT"/>
          <w:b/>
          <w:color w:val="FF0000"/>
          <w:sz w:val="28"/>
          <w:szCs w:val="28"/>
        </w:rPr>
        <w:t xml:space="preserve">   </w:t>
      </w:r>
      <w:r w:rsidR="006C41C5">
        <w:rPr>
          <w:rFonts w:ascii="Tw Cen MT" w:hAnsi="Tw Cen MT"/>
          <w:b/>
          <w:color w:val="FF0000"/>
          <w:sz w:val="28"/>
          <w:szCs w:val="28"/>
        </w:rPr>
        <w:t xml:space="preserve">  </w:t>
      </w:r>
      <w:r w:rsidRPr="003209D0">
        <w:rPr>
          <w:rFonts w:ascii="Tw Cen MT" w:hAnsi="Tw Cen MT"/>
          <w:b/>
          <w:color w:val="FF0000"/>
          <w:sz w:val="28"/>
          <w:szCs w:val="28"/>
        </w:rPr>
        <w:t xml:space="preserve">educational </w:t>
      </w:r>
      <w:bookmarkEnd w:id="7"/>
      <w:r w:rsidRPr="003209D0">
        <w:rPr>
          <w:rFonts w:ascii="Tw Cen MT" w:hAnsi="Tw Cen MT"/>
          <w:b/>
          <w:color w:val="FF0000"/>
          <w:sz w:val="28"/>
          <w:szCs w:val="28"/>
        </w:rPr>
        <w:t>museum programs, and anchors a unique outdoor museum, the Laurel Square.</w:t>
      </w:r>
    </w:p>
    <w:p w14:paraId="2F37C605" w14:textId="77777777" w:rsidR="008905BE" w:rsidRPr="00FE35D4" w:rsidRDefault="00932366" w:rsidP="008905BE">
      <w:pPr>
        <w:pStyle w:val="ListParagraph"/>
        <w:numPr>
          <w:ilvl w:val="0"/>
          <w:numId w:val="61"/>
        </w:numPr>
        <w:shd w:val="clear" w:color="auto" w:fill="FFFFFF"/>
        <w:spacing w:after="200"/>
        <w:rPr>
          <w:rFonts w:ascii="Tw Cen MT" w:hAnsi="Tw Cen MT"/>
          <w:i/>
          <w:sz w:val="28"/>
          <w:szCs w:val="28"/>
        </w:rPr>
      </w:pPr>
      <w:r w:rsidRPr="00FE35D4">
        <w:rPr>
          <w:rFonts w:ascii="Tw Cen MT" w:hAnsi="Tw Cen MT"/>
          <w:i/>
          <w:sz w:val="28"/>
          <w:szCs w:val="28"/>
        </w:rPr>
        <w:t>What can you find in the Laurel Packing House? </w:t>
      </w:r>
    </w:p>
    <w:p w14:paraId="3897F4AF" w14:textId="385A4381" w:rsidR="00932366" w:rsidRDefault="006F09DB" w:rsidP="008905BE">
      <w:pPr>
        <w:pStyle w:val="ListParagraph"/>
        <w:shd w:val="clear" w:color="auto" w:fill="FFFFFF"/>
        <w:spacing w:after="200"/>
        <w:rPr>
          <w:rFonts w:ascii="Tw Cen MT" w:hAnsi="Tw Cen MT"/>
          <w:i/>
          <w:sz w:val="28"/>
          <w:szCs w:val="28"/>
        </w:rPr>
      </w:pPr>
      <w:r w:rsidRPr="006F09DB">
        <w:rPr>
          <w:rFonts w:ascii="Tw Cen MT" w:hAnsi="Tw Cen MT"/>
          <w:b/>
          <w:color w:val="FF0000"/>
          <w:sz w:val="28"/>
          <w:szCs w:val="28"/>
        </w:rPr>
        <w:t>Okanagan Wine and Orchard Museum </w:t>
      </w:r>
      <w:r>
        <w:rPr>
          <w:rFonts w:ascii="Tw Cen MT" w:hAnsi="Tw Cen MT"/>
          <w:b/>
          <w:color w:val="FF0000"/>
          <w:sz w:val="28"/>
          <w:szCs w:val="28"/>
        </w:rPr>
        <w:t>which has v</w:t>
      </w:r>
      <w:r w:rsidR="008905BE" w:rsidRPr="008905BE">
        <w:rPr>
          <w:rFonts w:ascii="Tw Cen MT" w:hAnsi="Tw Cen MT"/>
          <w:b/>
          <w:color w:val="FF0000"/>
          <w:sz w:val="28"/>
          <w:szCs w:val="28"/>
        </w:rPr>
        <w:t xml:space="preserve">ibrantly colored fruit crates, fierce-looking </w:t>
      </w:r>
      <w:r w:rsidR="009D5F95" w:rsidRPr="008905BE">
        <w:rPr>
          <w:rFonts w:ascii="Tw Cen MT" w:hAnsi="Tw Cen MT"/>
          <w:b/>
          <w:color w:val="FF0000"/>
          <w:sz w:val="28"/>
          <w:szCs w:val="28"/>
        </w:rPr>
        <w:t>equipment,</w:t>
      </w:r>
      <w:r w:rsidR="008905BE" w:rsidRPr="008905BE">
        <w:rPr>
          <w:rFonts w:ascii="Tw Cen MT" w:hAnsi="Tw Cen MT"/>
          <w:b/>
          <w:color w:val="FF0000"/>
          <w:sz w:val="28"/>
          <w:szCs w:val="28"/>
        </w:rPr>
        <w:t xml:space="preserve"> and a live beehive (in season) are juxtaposed with barrels, </w:t>
      </w:r>
      <w:r w:rsidR="0042781E" w:rsidRPr="008905BE">
        <w:rPr>
          <w:rFonts w:ascii="Tw Cen MT" w:hAnsi="Tw Cen MT"/>
          <w:b/>
          <w:color w:val="FF0000"/>
          <w:sz w:val="28"/>
          <w:szCs w:val="28"/>
        </w:rPr>
        <w:t>bottles,</w:t>
      </w:r>
      <w:r w:rsidR="008905BE" w:rsidRPr="008905BE">
        <w:rPr>
          <w:rFonts w:ascii="Tw Cen MT" w:hAnsi="Tw Cen MT"/>
          <w:b/>
          <w:color w:val="FF0000"/>
          <w:sz w:val="28"/>
          <w:szCs w:val="28"/>
        </w:rPr>
        <w:t xml:space="preserve"> and machinery. </w:t>
      </w:r>
    </w:p>
    <w:p w14:paraId="3570FC9B" w14:textId="77777777" w:rsidR="004A24A7" w:rsidRDefault="004A24A7" w:rsidP="008905BE">
      <w:pPr>
        <w:pStyle w:val="ListParagraph"/>
        <w:shd w:val="clear" w:color="auto" w:fill="FFFFFF"/>
        <w:spacing w:after="200"/>
        <w:rPr>
          <w:rFonts w:ascii="Tw Cen MT" w:hAnsi="Tw Cen MT"/>
          <w:i/>
          <w:sz w:val="28"/>
          <w:szCs w:val="28"/>
        </w:rPr>
      </w:pPr>
    </w:p>
    <w:p w14:paraId="109508F8" w14:textId="77777777" w:rsidR="004A24A7" w:rsidRDefault="004A24A7" w:rsidP="00932366">
      <w:pPr>
        <w:pStyle w:val="ListParagraph"/>
        <w:numPr>
          <w:ilvl w:val="0"/>
          <w:numId w:val="61"/>
        </w:numPr>
        <w:shd w:val="clear" w:color="auto" w:fill="FFFFFF"/>
        <w:spacing w:after="200"/>
        <w:rPr>
          <w:rFonts w:ascii="Tw Cen MT" w:hAnsi="Tw Cen MT"/>
          <w:i/>
          <w:sz w:val="28"/>
          <w:szCs w:val="28"/>
        </w:rPr>
      </w:pPr>
      <w:r w:rsidRPr="00B45B14">
        <w:rPr>
          <w:rFonts w:ascii="Tw Cen MT" w:hAnsi="Tw Cen MT"/>
          <w:i/>
          <w:sz w:val="28"/>
          <w:szCs w:val="28"/>
        </w:rPr>
        <w:t>What are some upcoming social events at the Laurel Packing House?  </w:t>
      </w:r>
    </w:p>
    <w:p w14:paraId="5A633F24" w14:textId="4A8A5461" w:rsidR="00932366" w:rsidRDefault="004A24A7" w:rsidP="004A24A7">
      <w:pPr>
        <w:pStyle w:val="ListParagraph"/>
        <w:shd w:val="clear" w:color="auto" w:fill="FFFFFF"/>
        <w:spacing w:after="200"/>
        <w:rPr>
          <w:rFonts w:ascii="Tw Cen MT" w:hAnsi="Tw Cen MT"/>
          <w:i/>
          <w:sz w:val="28"/>
          <w:szCs w:val="28"/>
        </w:rPr>
      </w:pPr>
      <w:r w:rsidRPr="004A24A7">
        <w:rPr>
          <w:rFonts w:ascii="Tw Cen MT" w:hAnsi="Tw Cen MT"/>
          <w:b/>
          <w:color w:val="FF0000"/>
          <w:sz w:val="28"/>
          <w:szCs w:val="28"/>
        </w:rPr>
        <w:t>Answers will vary.</w:t>
      </w:r>
      <w:r>
        <w:rPr>
          <w:rFonts w:ascii="Tw Cen MT" w:hAnsi="Tw Cen MT"/>
          <w:b/>
          <w:color w:val="FF0000"/>
          <w:sz w:val="28"/>
          <w:szCs w:val="28"/>
        </w:rPr>
        <w:t xml:space="preserve"> </w:t>
      </w:r>
      <w:r w:rsidR="00595420">
        <w:rPr>
          <w:rFonts w:ascii="Tw Cen MT" w:hAnsi="Tw Cen MT"/>
          <w:b/>
          <w:color w:val="FF0000"/>
          <w:sz w:val="28"/>
          <w:szCs w:val="28"/>
        </w:rPr>
        <w:t>(</w:t>
      </w:r>
      <w:r w:rsidR="00595420" w:rsidRPr="00595420">
        <w:rPr>
          <w:rFonts w:ascii="Tw Cen MT" w:hAnsi="Tw Cen MT"/>
          <w:b/>
          <w:color w:val="FF0000"/>
          <w:sz w:val="28"/>
          <w:szCs w:val="28"/>
        </w:rPr>
        <w:t>https://www.kelownamuseums.ca/exhibits/</w:t>
      </w:r>
      <w:r w:rsidR="00595420">
        <w:rPr>
          <w:rFonts w:ascii="Tw Cen MT" w:hAnsi="Tw Cen MT"/>
          <w:b/>
          <w:color w:val="FF0000"/>
          <w:sz w:val="28"/>
          <w:szCs w:val="28"/>
        </w:rPr>
        <w:t>)</w:t>
      </w:r>
    </w:p>
    <w:p w14:paraId="0B01ABB7" w14:textId="77777777" w:rsidR="004A24A7" w:rsidRDefault="004A24A7" w:rsidP="004A24A7">
      <w:pPr>
        <w:pStyle w:val="ListParagraph"/>
        <w:shd w:val="clear" w:color="auto" w:fill="FFFFFF"/>
        <w:spacing w:after="200"/>
        <w:rPr>
          <w:rFonts w:ascii="Tw Cen MT" w:hAnsi="Tw Cen MT"/>
          <w:i/>
          <w:sz w:val="28"/>
          <w:szCs w:val="28"/>
        </w:rPr>
      </w:pPr>
    </w:p>
    <w:p w14:paraId="64D13D5F" w14:textId="39117D9C" w:rsidR="004A24A7" w:rsidRDefault="004A24A7" w:rsidP="004A24A7">
      <w:pPr>
        <w:pStyle w:val="ListParagraph"/>
        <w:numPr>
          <w:ilvl w:val="0"/>
          <w:numId w:val="61"/>
        </w:numPr>
        <w:shd w:val="clear" w:color="auto" w:fill="FFFFFF"/>
        <w:spacing w:after="200"/>
        <w:rPr>
          <w:rFonts w:ascii="Tw Cen MT" w:hAnsi="Tw Cen MT"/>
          <w:i/>
          <w:sz w:val="28"/>
          <w:szCs w:val="28"/>
        </w:rPr>
      </w:pPr>
      <w:r w:rsidRPr="00B45B14">
        <w:rPr>
          <w:rFonts w:ascii="Tw Cen MT" w:hAnsi="Tw Cen MT"/>
          <w:i/>
          <w:sz w:val="28"/>
          <w:szCs w:val="28"/>
        </w:rPr>
        <w:t>What is the Laurel Square and when did it open?</w:t>
      </w:r>
    </w:p>
    <w:p w14:paraId="02BF6F62" w14:textId="76EB05A3" w:rsidR="00F43CF2" w:rsidRPr="005D7D64" w:rsidRDefault="006E2BE1" w:rsidP="005D7D64">
      <w:pPr>
        <w:pStyle w:val="ListParagraph"/>
        <w:shd w:val="clear" w:color="auto" w:fill="FFFFFF"/>
        <w:spacing w:after="200"/>
        <w:rPr>
          <w:rFonts w:ascii="Tw Cen MT" w:hAnsi="Tw Cen MT"/>
          <w:i/>
          <w:sz w:val="28"/>
          <w:szCs w:val="28"/>
        </w:rPr>
      </w:pPr>
      <w:r>
        <w:rPr>
          <w:rFonts w:ascii="Tw Cen MT" w:hAnsi="Tw Cen MT"/>
          <w:b/>
          <w:color w:val="FF0000"/>
          <w:sz w:val="28"/>
          <w:szCs w:val="28"/>
        </w:rPr>
        <w:t>T</w:t>
      </w:r>
      <w:r w:rsidRPr="006E2BE1">
        <w:rPr>
          <w:rFonts w:ascii="Tw Cen MT" w:hAnsi="Tw Cen MT"/>
          <w:b/>
          <w:color w:val="FF0000"/>
          <w:sz w:val="28"/>
          <w:szCs w:val="28"/>
        </w:rPr>
        <w:t>he Laurel Square is an outdoor gathering space in the heart of Kelowna’s Cultural District.</w:t>
      </w:r>
      <w:r w:rsidR="009D5F95">
        <w:rPr>
          <w:rFonts w:ascii="Tw Cen MT" w:hAnsi="Tw Cen MT"/>
          <w:b/>
          <w:color w:val="FF0000"/>
          <w:sz w:val="28"/>
          <w:szCs w:val="28"/>
        </w:rPr>
        <w:t xml:space="preserve"> It was opened in</w:t>
      </w:r>
      <w:r w:rsidRPr="006E2BE1">
        <w:rPr>
          <w:rFonts w:ascii="Tw Cen MT" w:hAnsi="Tw Cen MT"/>
          <w:b/>
          <w:color w:val="FF0000"/>
          <w:sz w:val="28"/>
          <w:szCs w:val="28"/>
        </w:rPr>
        <w:t xml:space="preserve"> 2020</w:t>
      </w:r>
      <w:r w:rsidR="009D5F95">
        <w:rPr>
          <w:rFonts w:ascii="Tw Cen MT" w:hAnsi="Tw Cen MT"/>
          <w:b/>
          <w:color w:val="FF0000"/>
          <w:sz w:val="28"/>
          <w:szCs w:val="28"/>
        </w:rPr>
        <w:t>.</w:t>
      </w:r>
    </w:p>
    <w:p w14:paraId="37FA095A" w14:textId="1AEFAD6B" w:rsidR="001F25A7" w:rsidRPr="0004201C" w:rsidRDefault="001F25A7" w:rsidP="001F25A7">
      <w:pPr>
        <w:pStyle w:val="Heading1"/>
        <w:jc w:val="center"/>
        <w:rPr>
          <w:rFonts w:ascii="Tw Cen MT" w:hAnsi="Tw Cen MT"/>
          <w:u w:val="single"/>
        </w:rPr>
      </w:pPr>
      <w:bookmarkStart w:id="8" w:name="_Toc157609729"/>
      <w:r w:rsidRPr="0004201C">
        <w:rPr>
          <w:rFonts w:ascii="Tw Cen MT" w:hAnsi="Tw Cen MT"/>
          <w:u w:val="single"/>
        </w:rPr>
        <w:t xml:space="preserve">Activity </w:t>
      </w:r>
      <w:r w:rsidR="00DC3761">
        <w:rPr>
          <w:rFonts w:ascii="Tw Cen MT" w:hAnsi="Tw Cen MT"/>
          <w:u w:val="single"/>
        </w:rPr>
        <w:t>D</w:t>
      </w:r>
      <w:r w:rsidRPr="0004201C">
        <w:rPr>
          <w:rFonts w:ascii="Tw Cen MT" w:hAnsi="Tw Cen MT"/>
          <w:u w:val="single"/>
        </w:rPr>
        <w:t xml:space="preserve">: </w:t>
      </w:r>
      <w:r w:rsidR="00F8483C">
        <w:rPr>
          <w:rFonts w:ascii="Tw Cen MT" w:hAnsi="Tw Cen MT"/>
          <w:u w:val="single"/>
        </w:rPr>
        <w:t>Pictionary Activity</w:t>
      </w:r>
      <w:bookmarkEnd w:id="6"/>
      <w:bookmarkEnd w:id="8"/>
    </w:p>
    <w:p w14:paraId="632CE88A" w14:textId="61A3D049" w:rsidR="007D4B82" w:rsidRPr="00D829FC" w:rsidRDefault="00D45BDB" w:rsidP="00D829FC">
      <w:pPr>
        <w:jc w:val="center"/>
        <w:rPr>
          <w:rFonts w:ascii="Tw Cen MT" w:hAnsi="Tw Cen MT"/>
          <w:i/>
          <w:iCs/>
          <w:sz w:val="28"/>
          <w:szCs w:val="28"/>
        </w:rPr>
      </w:pPr>
      <w:r w:rsidRPr="005112AB">
        <w:rPr>
          <w:rFonts w:ascii="Tw Cen MT" w:hAnsi="Tw Cen MT"/>
          <w:i/>
          <w:iCs/>
          <w:sz w:val="28"/>
          <w:szCs w:val="28"/>
        </w:rPr>
        <w:t xml:space="preserve">(Page </w:t>
      </w:r>
      <w:r w:rsidR="005C06BC">
        <w:rPr>
          <w:rFonts w:ascii="Tw Cen MT" w:hAnsi="Tw Cen MT"/>
          <w:i/>
          <w:iCs/>
          <w:sz w:val="28"/>
          <w:szCs w:val="28"/>
        </w:rPr>
        <w:t>7</w:t>
      </w:r>
      <w:r w:rsidRPr="005112AB">
        <w:rPr>
          <w:rFonts w:ascii="Tw Cen MT" w:hAnsi="Tw Cen MT"/>
          <w:i/>
          <w:iCs/>
          <w:sz w:val="28"/>
          <w:szCs w:val="28"/>
        </w:rPr>
        <w:t xml:space="preserve"> in student workbook)</w:t>
      </w:r>
    </w:p>
    <w:p w14:paraId="6D88F38B" w14:textId="77777777" w:rsidR="006C4621" w:rsidRDefault="00104B1F" w:rsidP="00B82501">
      <w:pPr>
        <w:widowControl w:val="0"/>
        <w:shd w:val="clear" w:color="auto" w:fill="FFFFFF"/>
        <w:rPr>
          <w:rFonts w:ascii="Tw Cen MT" w:hAnsi="Tw Cen MT"/>
          <w:sz w:val="28"/>
          <w:szCs w:val="28"/>
        </w:rPr>
      </w:pPr>
      <w:r w:rsidRPr="00104B1F">
        <w:rPr>
          <w:rFonts w:ascii="Tw Cen MT" w:hAnsi="Tw Cen MT"/>
          <w:sz w:val="28"/>
          <w:szCs w:val="28"/>
        </w:rPr>
        <w:t>Divide the class into two groups for a game of Pictionary.</w:t>
      </w:r>
    </w:p>
    <w:p w14:paraId="61F1D523" w14:textId="2EDDE213" w:rsidR="006C4621" w:rsidRDefault="006C4621" w:rsidP="00B82501">
      <w:pPr>
        <w:widowControl w:val="0"/>
        <w:shd w:val="clear" w:color="auto" w:fill="FFFFFF"/>
        <w:rPr>
          <w:rFonts w:ascii="Tw Cen MT" w:hAnsi="Tw Cen MT"/>
          <w:sz w:val="28"/>
          <w:szCs w:val="28"/>
        </w:rPr>
      </w:pPr>
      <w:r w:rsidRPr="006C4621">
        <w:rPr>
          <w:rFonts w:ascii="Tw Cen MT" w:hAnsi="Tw Cen MT"/>
          <w:sz w:val="28"/>
          <w:szCs w:val="28"/>
        </w:rPr>
        <w:t xml:space="preserve">Below are the words for the drawers. These words will be cut up, folded, and put into a bowl. </w:t>
      </w:r>
      <w:r w:rsidRPr="00AE26F1">
        <w:rPr>
          <w:rFonts w:ascii="Tw Cen MT" w:hAnsi="Tw Cen MT"/>
          <w:sz w:val="28"/>
          <w:szCs w:val="28"/>
          <w:u w:val="single"/>
        </w:rPr>
        <w:t>Drawers will not see</w:t>
      </w:r>
      <w:r w:rsidRPr="006C4621">
        <w:rPr>
          <w:rFonts w:ascii="Tw Cen MT" w:hAnsi="Tw Cen MT"/>
          <w:sz w:val="28"/>
          <w:szCs w:val="28"/>
        </w:rPr>
        <w:t xml:space="preserve"> what word they are picking until the timer begins.</w:t>
      </w:r>
    </w:p>
    <w:tbl>
      <w:tblPr>
        <w:tblStyle w:val="TableGrid"/>
        <w:tblW w:w="0" w:type="auto"/>
        <w:tblBorders>
          <w:top w:val="dashed" w:sz="6" w:space="0" w:color="4F81BD" w:themeColor="accent1"/>
          <w:left w:val="dashed" w:sz="6" w:space="0" w:color="4F81BD" w:themeColor="accent1"/>
          <w:bottom w:val="dashed" w:sz="6" w:space="0" w:color="4F81BD" w:themeColor="accent1"/>
          <w:right w:val="dashed" w:sz="6" w:space="0" w:color="4F81BD" w:themeColor="accent1"/>
          <w:insideH w:val="dashed" w:sz="6" w:space="0" w:color="4F81BD" w:themeColor="accent1"/>
          <w:insideV w:val="dashed" w:sz="6" w:space="0" w:color="4F81BD" w:themeColor="accent1"/>
        </w:tblBorders>
        <w:tblLook w:val="04A0" w:firstRow="1" w:lastRow="0" w:firstColumn="1" w:lastColumn="0" w:noHBand="0" w:noVBand="1"/>
      </w:tblPr>
      <w:tblGrid>
        <w:gridCol w:w="3061"/>
        <w:gridCol w:w="3078"/>
        <w:gridCol w:w="3071"/>
      </w:tblGrid>
      <w:tr w:rsidR="00160105" w:rsidRPr="00160105" w14:paraId="46659CDD" w14:textId="77777777" w:rsidTr="00160105">
        <w:trPr>
          <w:trHeight w:val="1006"/>
        </w:trPr>
        <w:tc>
          <w:tcPr>
            <w:tcW w:w="3061" w:type="dxa"/>
          </w:tcPr>
          <w:p w14:paraId="21D4D80F" w14:textId="77777777" w:rsidR="00160105" w:rsidRPr="00160105" w:rsidRDefault="00160105" w:rsidP="00160105">
            <w:pPr>
              <w:widowControl w:val="0"/>
              <w:shd w:val="clear" w:color="auto" w:fill="FFFFFF"/>
              <w:spacing w:line="276" w:lineRule="auto"/>
              <w:rPr>
                <w:rFonts w:ascii="Tw Cen MT" w:hAnsi="Tw Cen MT"/>
                <w:sz w:val="28"/>
                <w:szCs w:val="28"/>
                <w:lang w:val="en-CA"/>
              </w:rPr>
            </w:pPr>
            <w:r w:rsidRPr="00160105">
              <w:rPr>
                <w:rFonts w:ascii="Tw Cen MT" w:hAnsi="Tw Cen MT"/>
                <w:sz w:val="28"/>
                <w:szCs w:val="28"/>
                <w:lang w:val="en-CA"/>
              </w:rPr>
              <w:t>Orchard</w:t>
            </w:r>
          </w:p>
        </w:tc>
        <w:tc>
          <w:tcPr>
            <w:tcW w:w="3078" w:type="dxa"/>
          </w:tcPr>
          <w:p w14:paraId="7D716BAC" w14:textId="77777777" w:rsidR="00160105" w:rsidRPr="00160105" w:rsidRDefault="00160105" w:rsidP="00160105">
            <w:pPr>
              <w:widowControl w:val="0"/>
              <w:shd w:val="clear" w:color="auto" w:fill="FFFFFF"/>
              <w:spacing w:line="276" w:lineRule="auto"/>
              <w:rPr>
                <w:rFonts w:ascii="Tw Cen MT" w:hAnsi="Tw Cen MT"/>
                <w:sz w:val="28"/>
                <w:szCs w:val="28"/>
                <w:lang w:val="en-CA"/>
              </w:rPr>
            </w:pPr>
            <w:r w:rsidRPr="00160105">
              <w:rPr>
                <w:rFonts w:ascii="Tw Cen MT" w:hAnsi="Tw Cen MT"/>
                <w:sz w:val="28"/>
                <w:szCs w:val="28"/>
                <w:lang w:val="en-US"/>
              </w:rPr>
              <w:t>Discard</w:t>
            </w:r>
            <w:r w:rsidRPr="00160105">
              <w:rPr>
                <w:rFonts w:ascii="Tw Cen MT" w:hAnsi="Tw Cen MT"/>
                <w:sz w:val="28"/>
                <w:szCs w:val="28"/>
                <w:lang w:val="en-CA"/>
              </w:rPr>
              <w:t> </w:t>
            </w:r>
          </w:p>
        </w:tc>
        <w:tc>
          <w:tcPr>
            <w:tcW w:w="3071" w:type="dxa"/>
          </w:tcPr>
          <w:p w14:paraId="033C967B" w14:textId="77777777" w:rsidR="00160105" w:rsidRPr="00160105" w:rsidRDefault="00160105" w:rsidP="00160105">
            <w:pPr>
              <w:widowControl w:val="0"/>
              <w:shd w:val="clear" w:color="auto" w:fill="FFFFFF"/>
              <w:spacing w:line="276" w:lineRule="auto"/>
              <w:rPr>
                <w:rFonts w:ascii="Tw Cen MT" w:hAnsi="Tw Cen MT"/>
                <w:sz w:val="28"/>
                <w:szCs w:val="28"/>
                <w:lang w:val="en-CA"/>
              </w:rPr>
            </w:pPr>
            <w:r w:rsidRPr="00160105">
              <w:rPr>
                <w:rFonts w:ascii="Tw Cen MT" w:hAnsi="Tw Cen MT"/>
                <w:sz w:val="28"/>
                <w:szCs w:val="28"/>
                <w:lang w:val="en-CA"/>
              </w:rPr>
              <w:t xml:space="preserve">Industrial </w:t>
            </w:r>
          </w:p>
        </w:tc>
      </w:tr>
      <w:tr w:rsidR="00160105" w:rsidRPr="00160105" w14:paraId="09288772" w14:textId="77777777" w:rsidTr="00160105">
        <w:trPr>
          <w:trHeight w:val="1041"/>
        </w:trPr>
        <w:tc>
          <w:tcPr>
            <w:tcW w:w="3061" w:type="dxa"/>
          </w:tcPr>
          <w:p w14:paraId="433F9C42" w14:textId="77777777" w:rsidR="00160105" w:rsidRPr="00160105" w:rsidRDefault="00160105" w:rsidP="00160105">
            <w:pPr>
              <w:widowControl w:val="0"/>
              <w:shd w:val="clear" w:color="auto" w:fill="FFFFFF"/>
              <w:spacing w:line="276" w:lineRule="auto"/>
              <w:rPr>
                <w:rFonts w:ascii="Tw Cen MT" w:hAnsi="Tw Cen MT"/>
                <w:sz w:val="28"/>
                <w:szCs w:val="28"/>
                <w:lang w:val="en-CA"/>
              </w:rPr>
            </w:pPr>
            <w:r w:rsidRPr="00160105">
              <w:rPr>
                <w:rFonts w:ascii="Tw Cen MT" w:hAnsi="Tw Cen MT"/>
                <w:sz w:val="28"/>
                <w:szCs w:val="28"/>
                <w:lang w:val="en-CA"/>
              </w:rPr>
              <w:t>Apple Picking </w:t>
            </w:r>
          </w:p>
        </w:tc>
        <w:tc>
          <w:tcPr>
            <w:tcW w:w="3078" w:type="dxa"/>
          </w:tcPr>
          <w:p w14:paraId="7A5A75E0" w14:textId="77777777" w:rsidR="00160105" w:rsidRPr="00160105" w:rsidRDefault="00160105" w:rsidP="00160105">
            <w:pPr>
              <w:widowControl w:val="0"/>
              <w:shd w:val="clear" w:color="auto" w:fill="FFFFFF"/>
              <w:spacing w:line="276" w:lineRule="auto"/>
              <w:rPr>
                <w:rFonts w:ascii="Tw Cen MT" w:hAnsi="Tw Cen MT"/>
                <w:sz w:val="28"/>
                <w:szCs w:val="28"/>
                <w:lang w:val="en-US"/>
              </w:rPr>
            </w:pPr>
            <w:r w:rsidRPr="00160105">
              <w:rPr>
                <w:rFonts w:ascii="Tw Cen MT" w:hAnsi="Tw Cen MT"/>
                <w:sz w:val="28"/>
                <w:szCs w:val="28"/>
                <w:lang w:val="en-US"/>
              </w:rPr>
              <w:t>Citrusy</w:t>
            </w:r>
          </w:p>
        </w:tc>
        <w:tc>
          <w:tcPr>
            <w:tcW w:w="3071" w:type="dxa"/>
          </w:tcPr>
          <w:p w14:paraId="7B6913C6" w14:textId="77777777" w:rsidR="00160105" w:rsidRPr="00160105" w:rsidRDefault="00160105" w:rsidP="00160105">
            <w:pPr>
              <w:widowControl w:val="0"/>
              <w:shd w:val="clear" w:color="auto" w:fill="FFFFFF"/>
              <w:spacing w:line="276" w:lineRule="auto"/>
              <w:rPr>
                <w:rFonts w:ascii="Tw Cen MT" w:hAnsi="Tw Cen MT"/>
                <w:sz w:val="28"/>
                <w:szCs w:val="28"/>
                <w:lang w:val="en-CA"/>
              </w:rPr>
            </w:pPr>
            <w:r w:rsidRPr="00160105">
              <w:rPr>
                <w:rFonts w:ascii="Tw Cen MT" w:hAnsi="Tw Cen MT"/>
                <w:sz w:val="28"/>
                <w:szCs w:val="28"/>
                <w:lang w:val="en-CA"/>
              </w:rPr>
              <w:t xml:space="preserve">Irrigate </w:t>
            </w:r>
          </w:p>
        </w:tc>
      </w:tr>
      <w:tr w:rsidR="00160105" w:rsidRPr="00160105" w14:paraId="0C35EDD7" w14:textId="77777777" w:rsidTr="00160105">
        <w:trPr>
          <w:trHeight w:val="1006"/>
        </w:trPr>
        <w:tc>
          <w:tcPr>
            <w:tcW w:w="3061" w:type="dxa"/>
          </w:tcPr>
          <w:p w14:paraId="72E0E545" w14:textId="77777777" w:rsidR="00160105" w:rsidRPr="00160105" w:rsidRDefault="00160105" w:rsidP="00160105">
            <w:pPr>
              <w:widowControl w:val="0"/>
              <w:shd w:val="clear" w:color="auto" w:fill="FFFFFF"/>
              <w:spacing w:line="276" w:lineRule="auto"/>
              <w:rPr>
                <w:rFonts w:ascii="Tw Cen MT" w:hAnsi="Tw Cen MT"/>
                <w:sz w:val="28"/>
                <w:szCs w:val="28"/>
                <w:lang w:val="en-CA"/>
              </w:rPr>
            </w:pPr>
            <w:r w:rsidRPr="00160105">
              <w:rPr>
                <w:rFonts w:ascii="Tw Cen MT" w:hAnsi="Tw Cen MT"/>
                <w:sz w:val="28"/>
                <w:szCs w:val="28"/>
                <w:lang w:val="en-CA"/>
              </w:rPr>
              <w:t>Pesticides</w:t>
            </w:r>
          </w:p>
        </w:tc>
        <w:tc>
          <w:tcPr>
            <w:tcW w:w="3078" w:type="dxa"/>
          </w:tcPr>
          <w:p w14:paraId="38C8857F" w14:textId="77777777" w:rsidR="00160105" w:rsidRPr="00160105" w:rsidRDefault="00160105" w:rsidP="00160105">
            <w:pPr>
              <w:widowControl w:val="0"/>
              <w:shd w:val="clear" w:color="auto" w:fill="FFFFFF"/>
              <w:spacing w:line="276" w:lineRule="auto"/>
              <w:rPr>
                <w:rFonts w:ascii="Tw Cen MT" w:hAnsi="Tw Cen MT"/>
                <w:sz w:val="28"/>
                <w:szCs w:val="28"/>
                <w:lang w:val="en-CA"/>
              </w:rPr>
            </w:pPr>
            <w:r w:rsidRPr="00160105">
              <w:rPr>
                <w:rFonts w:ascii="Tw Cen MT" w:hAnsi="Tw Cen MT"/>
                <w:sz w:val="28"/>
                <w:szCs w:val="28"/>
                <w:lang w:val="en-CA"/>
              </w:rPr>
              <w:t>Budding</w:t>
            </w:r>
          </w:p>
        </w:tc>
        <w:tc>
          <w:tcPr>
            <w:tcW w:w="3071" w:type="dxa"/>
          </w:tcPr>
          <w:p w14:paraId="7FB635AB" w14:textId="77777777" w:rsidR="00160105" w:rsidRPr="00160105" w:rsidRDefault="00160105" w:rsidP="00160105">
            <w:pPr>
              <w:widowControl w:val="0"/>
              <w:shd w:val="clear" w:color="auto" w:fill="FFFFFF"/>
              <w:spacing w:line="276" w:lineRule="auto"/>
              <w:rPr>
                <w:rFonts w:ascii="Tw Cen MT" w:hAnsi="Tw Cen MT"/>
                <w:sz w:val="28"/>
                <w:szCs w:val="28"/>
                <w:lang w:val="en-CA"/>
              </w:rPr>
            </w:pPr>
            <w:r w:rsidRPr="00160105">
              <w:rPr>
                <w:rFonts w:ascii="Tw Cen MT" w:hAnsi="Tw Cen MT"/>
                <w:sz w:val="28"/>
                <w:szCs w:val="28"/>
                <w:lang w:val="en-CA"/>
              </w:rPr>
              <w:t>Subdivide</w:t>
            </w:r>
          </w:p>
        </w:tc>
      </w:tr>
      <w:tr w:rsidR="00160105" w:rsidRPr="00160105" w14:paraId="3B5EC77D" w14:textId="77777777" w:rsidTr="00160105">
        <w:trPr>
          <w:trHeight w:val="1041"/>
        </w:trPr>
        <w:tc>
          <w:tcPr>
            <w:tcW w:w="3061" w:type="dxa"/>
          </w:tcPr>
          <w:p w14:paraId="0BF20961" w14:textId="77777777" w:rsidR="00160105" w:rsidRPr="00160105" w:rsidRDefault="00160105" w:rsidP="00160105">
            <w:pPr>
              <w:widowControl w:val="0"/>
              <w:shd w:val="clear" w:color="auto" w:fill="FFFFFF"/>
              <w:spacing w:line="276" w:lineRule="auto"/>
              <w:rPr>
                <w:rFonts w:ascii="Tw Cen MT" w:hAnsi="Tw Cen MT"/>
                <w:sz w:val="28"/>
                <w:szCs w:val="28"/>
                <w:lang w:val="en-CA"/>
              </w:rPr>
            </w:pPr>
            <w:r w:rsidRPr="00160105">
              <w:rPr>
                <w:rFonts w:ascii="Tw Cen MT" w:hAnsi="Tw Cen MT"/>
                <w:sz w:val="28"/>
                <w:szCs w:val="28"/>
                <w:lang w:val="en-CA"/>
              </w:rPr>
              <w:t>Treaty</w:t>
            </w:r>
          </w:p>
        </w:tc>
        <w:tc>
          <w:tcPr>
            <w:tcW w:w="3078" w:type="dxa"/>
          </w:tcPr>
          <w:p w14:paraId="5F5E9186" w14:textId="77777777" w:rsidR="00160105" w:rsidRPr="00160105" w:rsidRDefault="00160105" w:rsidP="00160105">
            <w:pPr>
              <w:widowControl w:val="0"/>
              <w:shd w:val="clear" w:color="auto" w:fill="FFFFFF"/>
              <w:spacing w:line="276" w:lineRule="auto"/>
              <w:rPr>
                <w:rFonts w:ascii="Tw Cen MT" w:hAnsi="Tw Cen MT"/>
                <w:sz w:val="28"/>
                <w:szCs w:val="28"/>
                <w:lang w:val="en-CA"/>
              </w:rPr>
            </w:pPr>
            <w:r w:rsidRPr="00160105">
              <w:rPr>
                <w:rFonts w:ascii="Tw Cen MT" w:hAnsi="Tw Cen MT"/>
                <w:sz w:val="28"/>
                <w:szCs w:val="28"/>
                <w:lang w:val="en-US"/>
              </w:rPr>
              <w:t>Pesticides</w:t>
            </w:r>
            <w:r w:rsidRPr="00160105">
              <w:rPr>
                <w:rFonts w:ascii="Tw Cen MT" w:hAnsi="Tw Cen MT"/>
                <w:sz w:val="28"/>
                <w:szCs w:val="28"/>
                <w:lang w:val="en-CA"/>
              </w:rPr>
              <w:t> </w:t>
            </w:r>
          </w:p>
        </w:tc>
        <w:tc>
          <w:tcPr>
            <w:tcW w:w="3071" w:type="dxa"/>
          </w:tcPr>
          <w:p w14:paraId="4A019FDD" w14:textId="77777777" w:rsidR="00160105" w:rsidRPr="00160105" w:rsidRDefault="00160105" w:rsidP="00160105">
            <w:pPr>
              <w:widowControl w:val="0"/>
              <w:shd w:val="clear" w:color="auto" w:fill="FFFFFF"/>
              <w:spacing w:line="276" w:lineRule="auto"/>
              <w:rPr>
                <w:rFonts w:ascii="Tw Cen MT" w:hAnsi="Tw Cen MT"/>
                <w:sz w:val="28"/>
                <w:szCs w:val="28"/>
                <w:lang w:val="en-CA"/>
              </w:rPr>
            </w:pPr>
            <w:r w:rsidRPr="00160105">
              <w:rPr>
                <w:rFonts w:ascii="Tw Cen MT" w:hAnsi="Tw Cen MT"/>
                <w:sz w:val="28"/>
                <w:szCs w:val="28"/>
                <w:lang w:val="en-CA"/>
              </w:rPr>
              <w:t>Flume</w:t>
            </w:r>
          </w:p>
        </w:tc>
      </w:tr>
    </w:tbl>
    <w:p w14:paraId="35CA0DAB" w14:textId="46B20613" w:rsidR="00AE26F1" w:rsidRPr="00482AF9" w:rsidRDefault="00550E15" w:rsidP="00482AF9">
      <w:pPr>
        <w:widowControl w:val="0"/>
        <w:shd w:val="clear" w:color="auto" w:fill="FFFFFF"/>
        <w:jc w:val="center"/>
        <w:rPr>
          <w:rFonts w:ascii="Tw Cen MT" w:hAnsi="Tw Cen MT"/>
          <w:sz w:val="28"/>
          <w:szCs w:val="28"/>
          <w:u w:val="single"/>
        </w:rPr>
      </w:pPr>
      <w:r w:rsidRPr="00482AF9">
        <w:rPr>
          <w:rFonts w:ascii="Tw Cen MT" w:hAnsi="Tw Cen MT"/>
          <w:b/>
          <w:color w:val="FF0000"/>
          <w:sz w:val="28"/>
          <w:szCs w:val="28"/>
          <w:u w:val="single"/>
        </w:rPr>
        <w:t>Answers will vary.</w:t>
      </w:r>
    </w:p>
    <w:p w14:paraId="711A8125" w14:textId="77777777" w:rsidR="00160105" w:rsidRDefault="00160105" w:rsidP="00B82501">
      <w:pPr>
        <w:widowControl w:val="0"/>
        <w:shd w:val="clear" w:color="auto" w:fill="FFFFFF"/>
        <w:rPr>
          <w:rFonts w:ascii="Tw Cen MT" w:hAnsi="Tw Cen MT"/>
          <w:sz w:val="28"/>
          <w:szCs w:val="28"/>
        </w:rPr>
      </w:pPr>
    </w:p>
    <w:p w14:paraId="47E253FF" w14:textId="166FD525" w:rsidR="00AE0D4D" w:rsidRPr="0004201C" w:rsidRDefault="00AE0D4D" w:rsidP="00EB1179">
      <w:pPr>
        <w:pStyle w:val="Heading1"/>
        <w:jc w:val="center"/>
        <w:rPr>
          <w:rFonts w:ascii="Tw Cen MT" w:hAnsi="Tw Cen MT"/>
          <w:b/>
          <w:sz w:val="22"/>
          <w:szCs w:val="22"/>
          <w:u w:val="single"/>
        </w:rPr>
      </w:pPr>
      <w:bookmarkStart w:id="9" w:name="_Toc157609730"/>
      <w:r w:rsidRPr="0004201C">
        <w:rPr>
          <w:rFonts w:ascii="Tw Cen MT" w:hAnsi="Tw Cen MT"/>
          <w:u w:val="single"/>
        </w:rPr>
        <w:lastRenderedPageBreak/>
        <w:t xml:space="preserve">Activity </w:t>
      </w:r>
      <w:r>
        <w:rPr>
          <w:rFonts w:ascii="Tw Cen MT" w:hAnsi="Tw Cen MT"/>
          <w:u w:val="single"/>
        </w:rPr>
        <w:t>E</w:t>
      </w:r>
      <w:r w:rsidRPr="0004201C">
        <w:rPr>
          <w:rFonts w:ascii="Tw Cen MT" w:hAnsi="Tw Cen MT"/>
          <w:u w:val="single"/>
        </w:rPr>
        <w:t xml:space="preserve">:  </w:t>
      </w:r>
      <w:r>
        <w:rPr>
          <w:rFonts w:ascii="Tw Cen MT" w:hAnsi="Tw Cen MT"/>
          <w:u w:val="single"/>
        </w:rPr>
        <w:t xml:space="preserve">Optional </w:t>
      </w:r>
      <w:r w:rsidR="009F2A83">
        <w:rPr>
          <w:rFonts w:ascii="Tw Cen MT" w:hAnsi="Tw Cen MT"/>
          <w:u w:val="single"/>
        </w:rPr>
        <w:t>Vocabulary Activity</w:t>
      </w:r>
      <w:bookmarkEnd w:id="9"/>
    </w:p>
    <w:p w14:paraId="50BD4A5B" w14:textId="1861A8AC" w:rsidR="00AE0D4D" w:rsidRPr="0004201C" w:rsidRDefault="00AE0D4D" w:rsidP="00AE0D4D">
      <w:pPr>
        <w:jc w:val="center"/>
        <w:rPr>
          <w:rFonts w:ascii="Tw Cen MT" w:hAnsi="Tw Cen MT"/>
          <w:i/>
          <w:iCs/>
          <w:sz w:val="28"/>
          <w:szCs w:val="28"/>
        </w:rPr>
      </w:pPr>
      <w:r w:rsidRPr="0004201C">
        <w:rPr>
          <w:rFonts w:ascii="Tw Cen MT" w:hAnsi="Tw Cen MT"/>
          <w:i/>
          <w:iCs/>
          <w:sz w:val="28"/>
          <w:szCs w:val="28"/>
        </w:rPr>
        <w:t xml:space="preserve">(Page </w:t>
      </w:r>
      <w:r w:rsidR="00440672">
        <w:rPr>
          <w:rFonts w:ascii="Tw Cen MT" w:hAnsi="Tw Cen MT"/>
          <w:i/>
          <w:iCs/>
          <w:sz w:val="28"/>
          <w:szCs w:val="28"/>
        </w:rPr>
        <w:t>8</w:t>
      </w:r>
      <w:r w:rsidRPr="0004201C">
        <w:rPr>
          <w:rFonts w:ascii="Tw Cen MT" w:hAnsi="Tw Cen MT"/>
          <w:i/>
          <w:iCs/>
          <w:sz w:val="28"/>
          <w:szCs w:val="28"/>
        </w:rPr>
        <w:t xml:space="preserve"> in student workbook)</w:t>
      </w:r>
    </w:p>
    <w:p w14:paraId="6583A2FD" w14:textId="77777777" w:rsidR="000E02F9" w:rsidRDefault="0052356C" w:rsidP="009F1930">
      <w:pPr>
        <w:widowControl w:val="0"/>
        <w:shd w:val="clear" w:color="auto" w:fill="FFFFFF"/>
        <w:rPr>
          <w:rFonts w:ascii="Tw Cen MT" w:hAnsi="Tw Cen MT"/>
          <w:sz w:val="28"/>
          <w:szCs w:val="28"/>
        </w:rPr>
      </w:pPr>
      <w:bookmarkStart w:id="10" w:name="_Hlk157519712"/>
      <w:r w:rsidRPr="0052356C">
        <w:rPr>
          <w:rFonts w:ascii="Tw Cen MT" w:hAnsi="Tw Cen MT"/>
          <w:sz w:val="28"/>
          <w:szCs w:val="28"/>
        </w:rPr>
        <w:t xml:space="preserve">Look at the example below. Choose a website from the list, to create your own word search. </w:t>
      </w:r>
    </w:p>
    <w:bookmarkEnd w:id="10"/>
    <w:p w14:paraId="7874DD5A" w14:textId="77777777" w:rsidR="000E02F9" w:rsidRPr="000E02F9" w:rsidRDefault="000E02F9" w:rsidP="000E02F9">
      <w:pPr>
        <w:widowControl w:val="0"/>
        <w:shd w:val="clear" w:color="auto" w:fill="FFFFFF"/>
        <w:rPr>
          <w:rFonts w:ascii="Tw Cen MT" w:hAnsi="Tw Cen MT"/>
          <w:sz w:val="28"/>
          <w:szCs w:val="28"/>
        </w:rPr>
      </w:pPr>
      <w:r w:rsidRPr="000E02F9">
        <w:rPr>
          <w:rFonts w:ascii="Tw Cen MT" w:hAnsi="Tw Cen MT"/>
          <w:sz w:val="28"/>
          <w:szCs w:val="28"/>
        </w:rPr>
        <w:t>Below is a list of some suggested websites to use:</w:t>
      </w:r>
    </w:p>
    <w:p w14:paraId="365CCB25" w14:textId="428EF762" w:rsidR="000E02F9" w:rsidRDefault="00A54C54" w:rsidP="000E02F9">
      <w:pPr>
        <w:widowControl w:val="0"/>
        <w:shd w:val="clear" w:color="auto" w:fill="FFFFFF"/>
        <w:rPr>
          <w:rFonts w:ascii="Tw Cen MT" w:hAnsi="Tw Cen MT"/>
          <w:sz w:val="28"/>
          <w:szCs w:val="28"/>
        </w:rPr>
      </w:pPr>
      <w:hyperlink r:id="rId16" w:history="1">
        <w:r w:rsidR="009A667A" w:rsidRPr="007C5467">
          <w:rPr>
            <w:rStyle w:val="Hyperlink"/>
            <w:rFonts w:ascii="Tw Cen MT" w:hAnsi="Tw Cen MT"/>
            <w:sz w:val="28"/>
            <w:szCs w:val="28"/>
          </w:rPr>
          <w:t>https://www.edu-games.org/word-games/wordsearch/word-search-clues-maker.php</w:t>
        </w:r>
      </w:hyperlink>
      <w:r w:rsidR="000E02F9" w:rsidRPr="000E02F9">
        <w:rPr>
          <w:rFonts w:ascii="Tw Cen MT" w:hAnsi="Tw Cen MT"/>
          <w:sz w:val="28"/>
          <w:szCs w:val="28"/>
        </w:rPr>
        <w:t xml:space="preserve"> </w:t>
      </w:r>
    </w:p>
    <w:p w14:paraId="7CD4CCE3" w14:textId="468AD9AF" w:rsidR="009F1930" w:rsidRDefault="00A54C54" w:rsidP="000E02F9">
      <w:pPr>
        <w:widowControl w:val="0"/>
        <w:shd w:val="clear" w:color="auto" w:fill="FFFFFF"/>
        <w:rPr>
          <w:rFonts w:ascii="Tw Cen MT" w:hAnsi="Tw Cen MT"/>
          <w:sz w:val="28"/>
          <w:szCs w:val="28"/>
        </w:rPr>
      </w:pPr>
      <w:hyperlink r:id="rId17" w:history="1">
        <w:r w:rsidR="009A667A" w:rsidRPr="007C5467">
          <w:rPr>
            <w:rStyle w:val="Hyperlink"/>
            <w:rFonts w:ascii="Tw Cen MT" w:hAnsi="Tw Cen MT"/>
            <w:sz w:val="28"/>
            <w:szCs w:val="28"/>
          </w:rPr>
          <w:t>https://puzzlemaker.discoveryeducation.com/word-search</w:t>
        </w:r>
      </w:hyperlink>
    </w:p>
    <w:p w14:paraId="56E98909" w14:textId="5384DF78" w:rsidR="009A667A" w:rsidRDefault="00A54C54" w:rsidP="000E02F9">
      <w:pPr>
        <w:widowControl w:val="0"/>
        <w:shd w:val="clear" w:color="auto" w:fill="FFFFFF"/>
        <w:rPr>
          <w:rFonts w:ascii="Tw Cen MT" w:hAnsi="Tw Cen MT"/>
          <w:sz w:val="28"/>
          <w:szCs w:val="28"/>
        </w:rPr>
      </w:pPr>
      <w:hyperlink r:id="rId18" w:history="1">
        <w:r w:rsidR="009A667A" w:rsidRPr="007C5467">
          <w:rPr>
            <w:rStyle w:val="Hyperlink"/>
            <w:rFonts w:ascii="Tw Cen MT" w:hAnsi="Tw Cen MT"/>
            <w:sz w:val="28"/>
            <w:szCs w:val="28"/>
          </w:rPr>
          <w:t>https://www.canva.com/create/word-search/</w:t>
        </w:r>
      </w:hyperlink>
    </w:p>
    <w:p w14:paraId="1C799A3C" w14:textId="43391EF1" w:rsidR="004B7649" w:rsidRDefault="00B344DD" w:rsidP="000E02F9">
      <w:pPr>
        <w:widowControl w:val="0"/>
        <w:shd w:val="clear" w:color="auto" w:fill="FFFFFF"/>
        <w:rPr>
          <w:rFonts w:ascii="Century Gothic" w:hAnsi="Century Gothic" w:cs="Segoe UI"/>
          <w:noProof/>
          <w:sz w:val="28"/>
          <w:szCs w:val="28"/>
        </w:rPr>
      </w:pPr>
      <w:r w:rsidRPr="00AB1B0D">
        <w:rPr>
          <w:rFonts w:ascii="Century Gothic" w:hAnsi="Century Gothic" w:cs="Segoe UI"/>
          <w:noProof/>
          <w:sz w:val="28"/>
          <w:szCs w:val="28"/>
        </w:rPr>
        <w:drawing>
          <wp:anchor distT="0" distB="0" distL="114300" distR="114300" simplePos="0" relativeHeight="251705344" behindDoc="0" locked="0" layoutInCell="1" allowOverlap="1" wp14:anchorId="59D878F2" wp14:editId="5BD01133">
            <wp:simplePos x="0" y="0"/>
            <wp:positionH relativeFrom="margin">
              <wp:posOffset>1123950</wp:posOffset>
            </wp:positionH>
            <wp:positionV relativeFrom="paragraph">
              <wp:posOffset>171450</wp:posOffset>
            </wp:positionV>
            <wp:extent cx="3764280" cy="5323840"/>
            <wp:effectExtent l="0" t="0" r="7620" b="0"/>
            <wp:wrapNone/>
            <wp:docPr id="219727716" name="Picture 11" descr="A game with a pear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727716" name="Picture 11" descr="A game with a pear on i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4280" cy="5323840"/>
                    </a:xfrm>
                    <a:prstGeom prst="rect">
                      <a:avLst/>
                    </a:prstGeom>
                  </pic:spPr>
                </pic:pic>
              </a:graphicData>
            </a:graphic>
            <wp14:sizeRelH relativeFrom="margin">
              <wp14:pctWidth>0</wp14:pctWidth>
            </wp14:sizeRelH>
            <wp14:sizeRelV relativeFrom="margin">
              <wp14:pctHeight>0</wp14:pctHeight>
            </wp14:sizeRelV>
          </wp:anchor>
        </w:drawing>
      </w:r>
    </w:p>
    <w:p w14:paraId="73C7B36D" w14:textId="186327CB" w:rsidR="004B7649" w:rsidRDefault="00B344DD" w:rsidP="000E02F9">
      <w:pPr>
        <w:widowControl w:val="0"/>
        <w:shd w:val="clear" w:color="auto" w:fill="FFFFFF"/>
        <w:rPr>
          <w:rFonts w:ascii="Century Gothic" w:hAnsi="Century Gothic" w:cs="Segoe UI"/>
          <w:noProof/>
          <w:sz w:val="28"/>
          <w:szCs w:val="28"/>
        </w:rPr>
      </w:pPr>
      <w:r w:rsidRPr="00B344DD">
        <w:rPr>
          <w:rFonts w:ascii="Century Gothic" w:eastAsia="Calibri" w:hAnsi="Century Gothic" w:cs="Calibri"/>
          <w:noProof/>
          <w:kern w:val="2"/>
          <w:sz w:val="36"/>
          <w:szCs w:val="36"/>
          <w:lang w:val="en-CA" w:eastAsia="en-US"/>
          <w14:ligatures w14:val="standardContextual"/>
        </w:rPr>
        <mc:AlternateContent>
          <mc:Choice Requires="wps">
            <w:drawing>
              <wp:anchor distT="0" distB="0" distL="114300" distR="114300" simplePos="0" relativeHeight="251707392" behindDoc="0" locked="0" layoutInCell="1" allowOverlap="1" wp14:anchorId="3A573900" wp14:editId="57148F4E">
                <wp:simplePos x="0" y="0"/>
                <wp:positionH relativeFrom="margin">
                  <wp:posOffset>63290</wp:posOffset>
                </wp:positionH>
                <wp:positionV relativeFrom="paragraph">
                  <wp:posOffset>21505</wp:posOffset>
                </wp:positionV>
                <wp:extent cx="1526983" cy="1418522"/>
                <wp:effectExtent l="190500" t="228600" r="187960" b="239395"/>
                <wp:wrapNone/>
                <wp:docPr id="186207002" name="Speech Bubble: Rectangle with Corners Rounded 10"/>
                <wp:cNvGraphicFramePr/>
                <a:graphic xmlns:a="http://schemas.openxmlformats.org/drawingml/2006/main">
                  <a:graphicData uri="http://schemas.microsoft.com/office/word/2010/wordprocessingShape">
                    <wps:wsp>
                      <wps:cNvSpPr/>
                      <wps:spPr>
                        <a:xfrm rot="19778650">
                          <a:off x="0" y="0"/>
                          <a:ext cx="1526983" cy="1418522"/>
                        </a:xfrm>
                        <a:prstGeom prst="wedgeRoundRectCallout">
                          <a:avLst/>
                        </a:prstGeom>
                        <a:solidFill>
                          <a:srgbClr val="ED7D31">
                            <a:lumMod val="75000"/>
                          </a:srgbClr>
                        </a:solidFill>
                        <a:ln w="12700" cap="flat" cmpd="sng" algn="ctr">
                          <a:solidFill>
                            <a:srgbClr val="4472C4">
                              <a:shade val="15000"/>
                            </a:srgbClr>
                          </a:solidFill>
                          <a:prstDash val="solid"/>
                          <a:miter lim="800000"/>
                        </a:ln>
                        <a:effectLst/>
                      </wps:spPr>
                      <wps:txbx>
                        <w:txbxContent>
                          <w:p w14:paraId="5C99E1CB" w14:textId="77777777" w:rsidR="00B344DD" w:rsidRPr="00D056F0" w:rsidRDefault="00B344DD" w:rsidP="00B344DD">
                            <w:pPr>
                              <w:jc w:val="center"/>
                              <w:rPr>
                                <w:rFonts w:ascii="Bernard MT Condensed" w:hAnsi="Bernard MT Condensed"/>
                                <w:sz w:val="40"/>
                                <w:szCs w:val="40"/>
                              </w:rPr>
                            </w:pPr>
                            <w:r>
                              <w:rPr>
                                <w:rFonts w:ascii="Bernard MT Condensed" w:hAnsi="Bernard MT Condensed"/>
                                <w:sz w:val="40"/>
                                <w:szCs w:val="40"/>
                              </w:rPr>
                              <w:t>Add more vocabulary 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7390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 o:spid="_x0000_s1026" type="#_x0000_t62" style="position:absolute;margin-left:5pt;margin-top:1.7pt;width:120.25pt;height:111.7pt;rotation:-1989400fd;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" adj="6300,24300" fillcolor="#c55a11" strokecolor="#172c51" strokeweight="1pt">
                <v:textbox>
                  <w:txbxContent>
                    <w:p w14:paraId="5C99E1CB" w14:textId="77777777" w:rsidR="00B344DD" w:rsidRPr="00D056F0" w:rsidRDefault="00B344DD" w:rsidP="00B344DD">
                      <w:pPr>
                        <w:jc w:val="center"/>
                        <w:rPr>
                          <w:rFonts w:ascii="Bernard MT Condensed" w:hAnsi="Bernard MT Condensed"/>
                          <w:sz w:val="40"/>
                          <w:szCs w:val="40"/>
                        </w:rPr>
                      </w:pPr>
                      <w:r>
                        <w:rPr>
                          <w:rFonts w:ascii="Bernard MT Condensed" w:hAnsi="Bernard MT Condensed"/>
                          <w:sz w:val="40"/>
                          <w:szCs w:val="40"/>
                        </w:rPr>
                        <w:t>Add more vocabulary words!</w:t>
                      </w:r>
                    </w:p>
                  </w:txbxContent>
                </v:textbox>
                <w10:wrap anchorx="margin"/>
              </v:shape>
            </w:pict>
          </mc:Fallback>
        </mc:AlternateContent>
      </w:r>
    </w:p>
    <w:p w14:paraId="086BF027" w14:textId="1BB0D009" w:rsidR="004B7649" w:rsidRDefault="00BE5DF8" w:rsidP="000E02F9">
      <w:pPr>
        <w:widowControl w:val="0"/>
        <w:shd w:val="clear" w:color="auto" w:fill="FFFFFF"/>
        <w:rPr>
          <w:rFonts w:ascii="Century Gothic" w:hAnsi="Century Gothic" w:cs="Segoe UI"/>
          <w:noProof/>
          <w:sz w:val="28"/>
          <w:szCs w:val="28"/>
        </w:rPr>
      </w:pPr>
      <w:r w:rsidRPr="00BE5DF8">
        <w:rPr>
          <w:rFonts w:ascii="Century Gothic" w:eastAsia="Calibri" w:hAnsi="Century Gothic" w:cs="Calibri"/>
          <w:noProof/>
          <w:kern w:val="2"/>
          <w:sz w:val="36"/>
          <w:szCs w:val="36"/>
          <w:lang w:val="en-CA" w:eastAsia="en-US"/>
          <w14:ligatures w14:val="standardContextual"/>
        </w:rPr>
        <mc:AlternateContent>
          <mc:Choice Requires="wps">
            <w:drawing>
              <wp:anchor distT="0" distB="0" distL="114300" distR="114300" simplePos="0" relativeHeight="251709440" behindDoc="0" locked="0" layoutInCell="1" allowOverlap="1" wp14:anchorId="4653355E" wp14:editId="00FB48B0">
                <wp:simplePos x="0" y="0"/>
                <wp:positionH relativeFrom="column">
                  <wp:posOffset>4046221</wp:posOffset>
                </wp:positionH>
                <wp:positionV relativeFrom="paragraph">
                  <wp:posOffset>89027</wp:posOffset>
                </wp:positionV>
                <wp:extent cx="1688378" cy="1066618"/>
                <wp:effectExtent l="76200" t="361950" r="83820" b="362585"/>
                <wp:wrapNone/>
                <wp:docPr id="1538910577" name="Speech Bubble: Rectangle with Corners Rounded 10"/>
                <wp:cNvGraphicFramePr/>
                <a:graphic xmlns:a="http://schemas.openxmlformats.org/drawingml/2006/main">
                  <a:graphicData uri="http://schemas.microsoft.com/office/word/2010/wordprocessingShape">
                    <wps:wsp>
                      <wps:cNvSpPr/>
                      <wps:spPr>
                        <a:xfrm rot="2367005">
                          <a:off x="0" y="0"/>
                          <a:ext cx="1688378" cy="1066618"/>
                        </a:xfrm>
                        <a:prstGeom prst="wedgeRoundRectCallout">
                          <a:avLst/>
                        </a:prstGeom>
                        <a:solidFill>
                          <a:srgbClr val="ED7D31">
                            <a:lumMod val="75000"/>
                          </a:srgbClr>
                        </a:solidFill>
                        <a:ln w="12700" cap="flat" cmpd="sng" algn="ctr">
                          <a:solidFill>
                            <a:srgbClr val="4472C4">
                              <a:shade val="15000"/>
                            </a:srgbClr>
                          </a:solidFill>
                          <a:prstDash val="solid"/>
                          <a:miter lim="800000"/>
                        </a:ln>
                        <a:effectLst/>
                      </wps:spPr>
                      <wps:txbx>
                        <w:txbxContent>
                          <w:p w14:paraId="0EF78D84" w14:textId="77777777" w:rsidR="00BE5DF8" w:rsidRPr="00D056F0" w:rsidRDefault="00BE5DF8" w:rsidP="00BE5DF8">
                            <w:pPr>
                              <w:jc w:val="center"/>
                              <w:rPr>
                                <w:rFonts w:ascii="Bernard MT Condensed" w:hAnsi="Bernard MT Condensed"/>
                                <w:sz w:val="40"/>
                                <w:szCs w:val="40"/>
                              </w:rPr>
                            </w:pPr>
                            <w:r w:rsidRPr="00D056F0">
                              <w:rPr>
                                <w:rFonts w:ascii="Bernard MT Condensed" w:hAnsi="Bernard MT Condensed"/>
                                <w:sz w:val="40"/>
                                <w:szCs w:val="40"/>
                              </w:rPr>
                              <w:t>Sample is too easy!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355E" id="_x0000_s1027" type="#_x0000_t62" style="position:absolute;margin-left:318.6pt;margin-top:7pt;width:132.95pt;height:84pt;rotation:2585401fd;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" adj="6300,24300" fillcolor="#c55a11" strokecolor="#172c51" strokeweight="1pt">
                <v:textbox>
                  <w:txbxContent>
                    <w:p w14:paraId="0EF78D84" w14:textId="77777777" w:rsidR="00BE5DF8" w:rsidRPr="00D056F0" w:rsidRDefault="00BE5DF8" w:rsidP="00BE5DF8">
                      <w:pPr>
                        <w:jc w:val="center"/>
                        <w:rPr>
                          <w:rFonts w:ascii="Bernard MT Condensed" w:hAnsi="Bernard MT Condensed"/>
                          <w:sz w:val="40"/>
                          <w:szCs w:val="40"/>
                        </w:rPr>
                      </w:pPr>
                      <w:r w:rsidRPr="00D056F0">
                        <w:rPr>
                          <w:rFonts w:ascii="Bernard MT Condensed" w:hAnsi="Bernard MT Condensed"/>
                          <w:sz w:val="40"/>
                          <w:szCs w:val="40"/>
                        </w:rPr>
                        <w:t>Sample is too easy!</w:t>
                      </w:r>
                    </w:p>
                  </w:txbxContent>
                </v:textbox>
              </v:shape>
            </w:pict>
          </mc:Fallback>
        </mc:AlternateContent>
      </w:r>
    </w:p>
    <w:p w14:paraId="10C95FB7" w14:textId="0362CEBA" w:rsidR="004B7649" w:rsidRDefault="004B7649" w:rsidP="000E02F9">
      <w:pPr>
        <w:widowControl w:val="0"/>
        <w:shd w:val="clear" w:color="auto" w:fill="FFFFFF"/>
        <w:rPr>
          <w:rFonts w:ascii="Century Gothic" w:hAnsi="Century Gothic" w:cs="Segoe UI"/>
          <w:noProof/>
          <w:sz w:val="28"/>
          <w:szCs w:val="28"/>
        </w:rPr>
      </w:pPr>
    </w:p>
    <w:p w14:paraId="2B51F800" w14:textId="6DA4C506" w:rsidR="004B7649" w:rsidRDefault="004B7649" w:rsidP="000E02F9">
      <w:pPr>
        <w:widowControl w:val="0"/>
        <w:shd w:val="clear" w:color="auto" w:fill="FFFFFF"/>
        <w:rPr>
          <w:rFonts w:ascii="Century Gothic" w:hAnsi="Century Gothic" w:cs="Segoe UI"/>
          <w:noProof/>
          <w:sz w:val="28"/>
          <w:szCs w:val="28"/>
        </w:rPr>
      </w:pPr>
    </w:p>
    <w:p w14:paraId="63DB354C" w14:textId="57324271" w:rsidR="004B7649" w:rsidRDefault="004B7649" w:rsidP="000E02F9">
      <w:pPr>
        <w:widowControl w:val="0"/>
        <w:shd w:val="clear" w:color="auto" w:fill="FFFFFF"/>
        <w:rPr>
          <w:rFonts w:ascii="Century Gothic" w:hAnsi="Century Gothic" w:cs="Segoe UI"/>
          <w:noProof/>
          <w:sz w:val="28"/>
          <w:szCs w:val="28"/>
        </w:rPr>
      </w:pPr>
    </w:p>
    <w:p w14:paraId="562C13F3" w14:textId="16630AD1" w:rsidR="004B7649" w:rsidRDefault="004B7649" w:rsidP="000E02F9">
      <w:pPr>
        <w:widowControl w:val="0"/>
        <w:shd w:val="clear" w:color="auto" w:fill="FFFFFF"/>
        <w:rPr>
          <w:rFonts w:ascii="Century Gothic" w:hAnsi="Century Gothic" w:cs="Segoe UI"/>
          <w:noProof/>
          <w:sz w:val="28"/>
          <w:szCs w:val="28"/>
        </w:rPr>
      </w:pPr>
    </w:p>
    <w:p w14:paraId="2C0CEB6F" w14:textId="3F449320" w:rsidR="004B7649" w:rsidRDefault="004B7649" w:rsidP="000E02F9">
      <w:pPr>
        <w:widowControl w:val="0"/>
        <w:shd w:val="clear" w:color="auto" w:fill="FFFFFF"/>
        <w:rPr>
          <w:rFonts w:ascii="Century Gothic" w:hAnsi="Century Gothic" w:cs="Segoe UI"/>
          <w:noProof/>
          <w:sz w:val="28"/>
          <w:szCs w:val="28"/>
        </w:rPr>
      </w:pPr>
    </w:p>
    <w:p w14:paraId="4745496A" w14:textId="755732DB" w:rsidR="004B7649" w:rsidRDefault="004B7649" w:rsidP="000E02F9">
      <w:pPr>
        <w:widowControl w:val="0"/>
        <w:shd w:val="clear" w:color="auto" w:fill="FFFFFF"/>
        <w:rPr>
          <w:rFonts w:ascii="Century Gothic" w:hAnsi="Century Gothic" w:cs="Segoe UI"/>
          <w:noProof/>
          <w:sz w:val="28"/>
          <w:szCs w:val="28"/>
        </w:rPr>
      </w:pPr>
    </w:p>
    <w:p w14:paraId="4E80E530" w14:textId="3AF9E88A" w:rsidR="004B7649" w:rsidRDefault="004B7649" w:rsidP="000E02F9">
      <w:pPr>
        <w:widowControl w:val="0"/>
        <w:shd w:val="clear" w:color="auto" w:fill="FFFFFF"/>
        <w:rPr>
          <w:rFonts w:ascii="Century Gothic" w:hAnsi="Century Gothic" w:cs="Segoe UI"/>
          <w:noProof/>
          <w:sz w:val="28"/>
          <w:szCs w:val="28"/>
        </w:rPr>
      </w:pPr>
    </w:p>
    <w:p w14:paraId="15821C39" w14:textId="32F8986F" w:rsidR="004B7649" w:rsidRDefault="004B7649" w:rsidP="000E02F9">
      <w:pPr>
        <w:widowControl w:val="0"/>
        <w:shd w:val="clear" w:color="auto" w:fill="FFFFFF"/>
        <w:rPr>
          <w:rFonts w:ascii="Century Gothic" w:hAnsi="Century Gothic" w:cs="Segoe UI"/>
          <w:noProof/>
          <w:sz w:val="28"/>
          <w:szCs w:val="28"/>
        </w:rPr>
      </w:pPr>
    </w:p>
    <w:p w14:paraId="6F1E1B62" w14:textId="110E4AB3" w:rsidR="004B7649" w:rsidRDefault="004B7649" w:rsidP="000E02F9">
      <w:pPr>
        <w:widowControl w:val="0"/>
        <w:shd w:val="clear" w:color="auto" w:fill="FFFFFF"/>
        <w:rPr>
          <w:rFonts w:ascii="Century Gothic" w:hAnsi="Century Gothic" w:cs="Segoe UI"/>
          <w:noProof/>
          <w:sz w:val="28"/>
          <w:szCs w:val="28"/>
        </w:rPr>
      </w:pPr>
    </w:p>
    <w:p w14:paraId="29262BDE" w14:textId="0164D11B" w:rsidR="004B7649" w:rsidRDefault="005E0CBF" w:rsidP="000E02F9">
      <w:pPr>
        <w:widowControl w:val="0"/>
        <w:shd w:val="clear" w:color="auto" w:fill="FFFFFF"/>
        <w:rPr>
          <w:rFonts w:ascii="Century Gothic" w:hAnsi="Century Gothic" w:cs="Segoe UI"/>
          <w:noProof/>
          <w:sz w:val="28"/>
          <w:szCs w:val="28"/>
        </w:rPr>
      </w:pPr>
      <w:r w:rsidRPr="005E0CBF">
        <w:rPr>
          <w:rFonts w:ascii="Century Gothic" w:eastAsia="Calibri" w:hAnsi="Century Gothic" w:cs="Calibri"/>
          <w:noProof/>
          <w:kern w:val="2"/>
          <w:sz w:val="36"/>
          <w:szCs w:val="36"/>
          <w:lang w:val="en-CA" w:eastAsia="en-US"/>
          <w14:ligatures w14:val="standardContextual"/>
        </w:rPr>
        <mc:AlternateContent>
          <mc:Choice Requires="wps">
            <w:drawing>
              <wp:anchor distT="0" distB="0" distL="114300" distR="114300" simplePos="0" relativeHeight="251711488" behindDoc="0" locked="0" layoutInCell="1" allowOverlap="1" wp14:anchorId="58AAE451" wp14:editId="26B75EF3">
                <wp:simplePos x="0" y="0"/>
                <wp:positionH relativeFrom="margin">
                  <wp:posOffset>4472797</wp:posOffset>
                </wp:positionH>
                <wp:positionV relativeFrom="paragraph">
                  <wp:posOffset>148992</wp:posOffset>
                </wp:positionV>
                <wp:extent cx="1638546" cy="1229578"/>
                <wp:effectExtent l="133350" t="285750" r="133350" b="275590"/>
                <wp:wrapNone/>
                <wp:docPr id="371825050" name="Speech Bubble: Rectangle with Corners Rounded 10"/>
                <wp:cNvGraphicFramePr/>
                <a:graphic xmlns:a="http://schemas.openxmlformats.org/drawingml/2006/main">
                  <a:graphicData uri="http://schemas.microsoft.com/office/word/2010/wordprocessingShape">
                    <wps:wsp>
                      <wps:cNvSpPr/>
                      <wps:spPr>
                        <a:xfrm rot="1899491">
                          <a:off x="0" y="0"/>
                          <a:ext cx="1638546" cy="1229578"/>
                        </a:xfrm>
                        <a:prstGeom prst="wedgeRoundRectCallout">
                          <a:avLst/>
                        </a:prstGeom>
                        <a:solidFill>
                          <a:srgbClr val="ED7D31">
                            <a:lumMod val="75000"/>
                          </a:srgbClr>
                        </a:solidFill>
                        <a:ln w="12700" cap="flat" cmpd="sng" algn="ctr">
                          <a:solidFill>
                            <a:srgbClr val="4472C4">
                              <a:shade val="15000"/>
                            </a:srgbClr>
                          </a:solidFill>
                          <a:prstDash val="solid"/>
                          <a:miter lim="800000"/>
                        </a:ln>
                        <a:effectLst/>
                      </wps:spPr>
                      <wps:txbx>
                        <w:txbxContent>
                          <w:p w14:paraId="4827414C" w14:textId="77777777" w:rsidR="005E0CBF" w:rsidRPr="00D056F0" w:rsidRDefault="005E0CBF" w:rsidP="005E0CBF">
                            <w:pPr>
                              <w:rPr>
                                <w:rFonts w:ascii="Bernard MT Condensed" w:hAnsi="Bernard MT Condensed"/>
                                <w:sz w:val="40"/>
                                <w:szCs w:val="40"/>
                              </w:rPr>
                            </w:pPr>
                            <w:r>
                              <w:rPr>
                                <w:rFonts w:ascii="Bernard MT Condensed" w:hAnsi="Bernard MT Condensed"/>
                                <w:sz w:val="40"/>
                                <w:szCs w:val="40"/>
                              </w:rPr>
                              <w:t>Double check spelling!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AE451" id="_x0000_s1028" type="#_x0000_t62" style="position:absolute;margin-left:352.2pt;margin-top:11.75pt;width:129pt;height:96.8pt;rotation:2074751fd;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" adj="6300,24300" fillcolor="#c55a11" strokecolor="#172c51" strokeweight="1pt">
                <v:textbox>
                  <w:txbxContent>
                    <w:p w14:paraId="4827414C" w14:textId="77777777" w:rsidR="005E0CBF" w:rsidRPr="00D056F0" w:rsidRDefault="005E0CBF" w:rsidP="005E0CBF">
                      <w:pPr>
                        <w:rPr>
                          <w:rFonts w:ascii="Bernard MT Condensed" w:hAnsi="Bernard MT Condensed"/>
                          <w:sz w:val="40"/>
                          <w:szCs w:val="40"/>
                        </w:rPr>
                      </w:pPr>
                      <w:r>
                        <w:rPr>
                          <w:rFonts w:ascii="Bernard MT Condensed" w:hAnsi="Bernard MT Condensed"/>
                          <w:sz w:val="40"/>
                          <w:szCs w:val="40"/>
                        </w:rPr>
                        <w:t>Double check spelling!</w:t>
                      </w:r>
                    </w:p>
                  </w:txbxContent>
                </v:textbox>
                <w10:wrap anchorx="margin"/>
              </v:shape>
            </w:pict>
          </mc:Fallback>
        </mc:AlternateContent>
      </w:r>
    </w:p>
    <w:p w14:paraId="61C3DBD8" w14:textId="77777777" w:rsidR="004B7649" w:rsidRDefault="004B7649" w:rsidP="000E02F9">
      <w:pPr>
        <w:widowControl w:val="0"/>
        <w:shd w:val="clear" w:color="auto" w:fill="FFFFFF"/>
        <w:rPr>
          <w:rFonts w:ascii="Century Gothic" w:hAnsi="Century Gothic" w:cs="Segoe UI"/>
          <w:noProof/>
          <w:sz w:val="28"/>
          <w:szCs w:val="28"/>
        </w:rPr>
      </w:pPr>
    </w:p>
    <w:p w14:paraId="73571BD5" w14:textId="77777777" w:rsidR="004B7649" w:rsidRDefault="004B7649" w:rsidP="000E02F9">
      <w:pPr>
        <w:widowControl w:val="0"/>
        <w:shd w:val="clear" w:color="auto" w:fill="FFFFFF"/>
        <w:rPr>
          <w:rFonts w:ascii="Century Gothic" w:hAnsi="Century Gothic" w:cs="Segoe UI"/>
          <w:noProof/>
          <w:sz w:val="28"/>
          <w:szCs w:val="28"/>
        </w:rPr>
      </w:pPr>
    </w:p>
    <w:p w14:paraId="256DDD20" w14:textId="77777777" w:rsidR="004B7649" w:rsidRDefault="004B7649" w:rsidP="000E02F9">
      <w:pPr>
        <w:widowControl w:val="0"/>
        <w:shd w:val="clear" w:color="auto" w:fill="FFFFFF"/>
        <w:rPr>
          <w:rFonts w:ascii="Century Gothic" w:hAnsi="Century Gothic" w:cs="Segoe UI"/>
          <w:noProof/>
          <w:sz w:val="28"/>
          <w:szCs w:val="28"/>
        </w:rPr>
      </w:pPr>
    </w:p>
    <w:p w14:paraId="6C5257DF" w14:textId="77777777" w:rsidR="004B7649" w:rsidRDefault="004B7649" w:rsidP="000E02F9">
      <w:pPr>
        <w:widowControl w:val="0"/>
        <w:shd w:val="clear" w:color="auto" w:fill="FFFFFF"/>
        <w:rPr>
          <w:rFonts w:ascii="Century Gothic" w:hAnsi="Century Gothic" w:cs="Segoe UI"/>
          <w:noProof/>
          <w:sz w:val="28"/>
          <w:szCs w:val="28"/>
        </w:rPr>
      </w:pPr>
    </w:p>
    <w:p w14:paraId="1E8D1678" w14:textId="77777777" w:rsidR="004B7649" w:rsidRDefault="004B7649" w:rsidP="000E02F9">
      <w:pPr>
        <w:widowControl w:val="0"/>
        <w:shd w:val="clear" w:color="auto" w:fill="FFFFFF"/>
        <w:rPr>
          <w:rFonts w:ascii="Century Gothic" w:hAnsi="Century Gothic" w:cs="Segoe UI"/>
          <w:noProof/>
          <w:sz w:val="28"/>
          <w:szCs w:val="28"/>
        </w:rPr>
      </w:pPr>
    </w:p>
    <w:p w14:paraId="14ABEC46" w14:textId="77777777" w:rsidR="004B7649" w:rsidRDefault="004B7649" w:rsidP="000E02F9">
      <w:pPr>
        <w:widowControl w:val="0"/>
        <w:shd w:val="clear" w:color="auto" w:fill="FFFFFF"/>
        <w:rPr>
          <w:rFonts w:ascii="Century Gothic" w:hAnsi="Century Gothic" w:cs="Segoe UI"/>
          <w:noProof/>
          <w:sz w:val="28"/>
          <w:szCs w:val="28"/>
        </w:rPr>
      </w:pPr>
    </w:p>
    <w:p w14:paraId="1F78B784" w14:textId="77777777" w:rsidR="004B7649" w:rsidRDefault="004B7649" w:rsidP="000E02F9">
      <w:pPr>
        <w:widowControl w:val="0"/>
        <w:shd w:val="clear" w:color="auto" w:fill="FFFFFF"/>
        <w:rPr>
          <w:rFonts w:ascii="Century Gothic" w:hAnsi="Century Gothic" w:cs="Segoe UI"/>
          <w:noProof/>
          <w:sz w:val="28"/>
          <w:szCs w:val="28"/>
        </w:rPr>
      </w:pPr>
    </w:p>
    <w:p w14:paraId="298CA36A" w14:textId="77777777" w:rsidR="004B7649" w:rsidRDefault="004B7649" w:rsidP="000E02F9">
      <w:pPr>
        <w:widowControl w:val="0"/>
        <w:shd w:val="clear" w:color="auto" w:fill="FFFFFF"/>
        <w:rPr>
          <w:rFonts w:ascii="Century Gothic" w:hAnsi="Century Gothic" w:cs="Segoe UI"/>
          <w:noProof/>
          <w:sz w:val="28"/>
          <w:szCs w:val="28"/>
        </w:rPr>
      </w:pPr>
    </w:p>
    <w:p w14:paraId="46CE4AAE" w14:textId="77777777" w:rsidR="004B7649" w:rsidRDefault="004B7649" w:rsidP="000E02F9">
      <w:pPr>
        <w:widowControl w:val="0"/>
        <w:shd w:val="clear" w:color="auto" w:fill="FFFFFF"/>
        <w:rPr>
          <w:rFonts w:ascii="Tw Cen MT" w:hAnsi="Tw Cen MT"/>
          <w:sz w:val="28"/>
          <w:szCs w:val="28"/>
        </w:rPr>
      </w:pPr>
    </w:p>
    <w:p w14:paraId="46DE003C" w14:textId="63C2647F" w:rsidR="009A667A" w:rsidRPr="00C2740B" w:rsidRDefault="00B344DD" w:rsidP="00C2740B">
      <w:pPr>
        <w:widowControl w:val="0"/>
        <w:shd w:val="clear" w:color="auto" w:fill="FFFFFF"/>
        <w:jc w:val="center"/>
        <w:rPr>
          <w:rFonts w:ascii="Tw Cen MT" w:hAnsi="Tw Cen MT"/>
          <w:sz w:val="28"/>
          <w:szCs w:val="28"/>
          <w:u w:val="single"/>
        </w:rPr>
      </w:pPr>
      <w:r w:rsidRPr="00C2740B">
        <w:rPr>
          <w:rFonts w:ascii="Tw Cen MT" w:hAnsi="Tw Cen MT"/>
          <w:b/>
          <w:color w:val="FF0000"/>
          <w:sz w:val="28"/>
          <w:szCs w:val="28"/>
          <w:u w:val="single"/>
        </w:rPr>
        <w:t>Answers will vary</w:t>
      </w:r>
      <w:r w:rsidR="009F33DA" w:rsidRPr="00C2740B">
        <w:rPr>
          <w:rFonts w:ascii="Tw Cen MT" w:hAnsi="Tw Cen MT"/>
          <w:b/>
          <w:color w:val="FF0000"/>
          <w:sz w:val="28"/>
          <w:szCs w:val="28"/>
          <w:u w:val="single"/>
        </w:rPr>
        <w:t>.</w:t>
      </w:r>
    </w:p>
    <w:p w14:paraId="6D59794D" w14:textId="77777777" w:rsidR="00831920" w:rsidRDefault="00831920" w:rsidP="009F1930">
      <w:pPr>
        <w:widowControl w:val="0"/>
        <w:shd w:val="clear" w:color="auto" w:fill="FFFFFF"/>
        <w:rPr>
          <w:rFonts w:ascii="Tw Cen MT" w:hAnsi="Tw Cen MT"/>
          <w:sz w:val="28"/>
          <w:szCs w:val="28"/>
        </w:rPr>
      </w:pPr>
    </w:p>
    <w:p w14:paraId="390C44CB" w14:textId="0D361971" w:rsidR="004D59A3" w:rsidRPr="0004201C" w:rsidRDefault="004D59A3" w:rsidP="004D59A3">
      <w:pPr>
        <w:pStyle w:val="Heading1"/>
        <w:jc w:val="center"/>
        <w:rPr>
          <w:rFonts w:ascii="Tw Cen MT" w:hAnsi="Tw Cen MT"/>
          <w:b/>
          <w:sz w:val="22"/>
          <w:szCs w:val="22"/>
          <w:u w:val="single"/>
        </w:rPr>
      </w:pPr>
      <w:bookmarkStart w:id="11" w:name="_Toc157609731"/>
      <w:r w:rsidRPr="0004201C">
        <w:rPr>
          <w:rFonts w:ascii="Tw Cen MT" w:hAnsi="Tw Cen MT"/>
          <w:u w:val="single"/>
        </w:rPr>
        <w:lastRenderedPageBreak/>
        <w:t xml:space="preserve">Activity </w:t>
      </w:r>
      <w:r>
        <w:rPr>
          <w:rFonts w:ascii="Tw Cen MT" w:hAnsi="Tw Cen MT"/>
          <w:u w:val="single"/>
        </w:rPr>
        <w:t>F</w:t>
      </w:r>
      <w:r w:rsidRPr="0004201C">
        <w:rPr>
          <w:rFonts w:ascii="Tw Cen MT" w:hAnsi="Tw Cen MT"/>
          <w:u w:val="single"/>
        </w:rPr>
        <w:t xml:space="preserve">:  </w:t>
      </w:r>
      <w:r>
        <w:rPr>
          <w:rFonts w:ascii="Tw Cen MT" w:hAnsi="Tw Cen MT"/>
          <w:u w:val="single"/>
        </w:rPr>
        <w:t>Taking Notes</w:t>
      </w:r>
      <w:bookmarkEnd w:id="11"/>
    </w:p>
    <w:p w14:paraId="26B7DFD0" w14:textId="7C411FCC" w:rsidR="004D59A3" w:rsidRPr="0004201C" w:rsidRDefault="004D59A3" w:rsidP="004D59A3">
      <w:pPr>
        <w:jc w:val="center"/>
        <w:rPr>
          <w:rFonts w:ascii="Tw Cen MT" w:hAnsi="Tw Cen MT"/>
          <w:i/>
          <w:iCs/>
          <w:sz w:val="28"/>
          <w:szCs w:val="28"/>
        </w:rPr>
      </w:pPr>
      <w:r w:rsidRPr="0004201C">
        <w:rPr>
          <w:rFonts w:ascii="Tw Cen MT" w:hAnsi="Tw Cen MT"/>
          <w:i/>
          <w:iCs/>
          <w:sz w:val="28"/>
          <w:szCs w:val="28"/>
        </w:rPr>
        <w:t xml:space="preserve">(Page </w:t>
      </w:r>
      <w:r w:rsidR="00364C3E">
        <w:rPr>
          <w:rFonts w:ascii="Tw Cen MT" w:hAnsi="Tw Cen MT"/>
          <w:i/>
          <w:iCs/>
          <w:sz w:val="28"/>
          <w:szCs w:val="28"/>
        </w:rPr>
        <w:t>9</w:t>
      </w:r>
      <w:r w:rsidRPr="0004201C">
        <w:rPr>
          <w:rFonts w:ascii="Tw Cen MT" w:hAnsi="Tw Cen MT"/>
          <w:i/>
          <w:iCs/>
          <w:sz w:val="28"/>
          <w:szCs w:val="28"/>
        </w:rPr>
        <w:t xml:space="preserve"> in student workbook)</w:t>
      </w:r>
    </w:p>
    <w:p w14:paraId="23F8D647" w14:textId="77777777" w:rsidR="004D59A3" w:rsidRDefault="004D59A3" w:rsidP="009F1930">
      <w:pPr>
        <w:widowControl w:val="0"/>
        <w:shd w:val="clear" w:color="auto" w:fill="FFFFFF"/>
        <w:rPr>
          <w:rFonts w:ascii="Tw Cen MT" w:hAnsi="Tw Cen MT"/>
          <w:sz w:val="28"/>
          <w:szCs w:val="28"/>
        </w:rPr>
      </w:pPr>
    </w:p>
    <w:p w14:paraId="7905A813" w14:textId="09F8AB1B" w:rsidR="00E65733" w:rsidRDefault="00DC1960" w:rsidP="00E65733">
      <w:pPr>
        <w:widowControl w:val="0"/>
        <w:shd w:val="clear" w:color="auto" w:fill="FFFFFF"/>
        <w:rPr>
          <w:rFonts w:ascii="Tw Cen MT" w:hAnsi="Tw Cen MT"/>
          <w:sz w:val="28"/>
          <w:szCs w:val="28"/>
        </w:rPr>
      </w:pPr>
      <w:r w:rsidRPr="00DC1960">
        <w:rPr>
          <w:rFonts w:ascii="Tw Cen MT" w:hAnsi="Tw Cen MT"/>
          <w:sz w:val="28"/>
          <w:szCs w:val="28"/>
        </w:rPr>
        <w:t>While watching the video, take detailed notes</w:t>
      </w:r>
      <w:r w:rsidR="00E65733" w:rsidRPr="0052356C">
        <w:rPr>
          <w:rFonts w:ascii="Tw Cen MT" w:hAnsi="Tw Cen MT"/>
          <w:sz w:val="28"/>
          <w:szCs w:val="28"/>
        </w:rPr>
        <w:t xml:space="preserve">. </w:t>
      </w:r>
    </w:p>
    <w:p w14:paraId="5C00FEEC" w14:textId="77777777" w:rsidR="00464E08" w:rsidRPr="00C2740B" w:rsidRDefault="00464E08" w:rsidP="00C2740B">
      <w:pPr>
        <w:widowControl w:val="0"/>
        <w:shd w:val="clear" w:color="auto" w:fill="FFFFFF"/>
        <w:jc w:val="center"/>
        <w:rPr>
          <w:rFonts w:ascii="Tw Cen MT" w:hAnsi="Tw Cen MT"/>
          <w:sz w:val="28"/>
          <w:szCs w:val="28"/>
          <w:u w:val="single"/>
        </w:rPr>
      </w:pPr>
      <w:r w:rsidRPr="00C2740B">
        <w:rPr>
          <w:rFonts w:ascii="Tw Cen MT" w:hAnsi="Tw Cen MT"/>
          <w:b/>
          <w:color w:val="FF0000"/>
          <w:sz w:val="28"/>
          <w:szCs w:val="28"/>
          <w:u w:val="single"/>
        </w:rPr>
        <w:t>Answers will vary.</w:t>
      </w:r>
    </w:p>
    <w:p w14:paraId="4CE3D8CD" w14:textId="77777777" w:rsidR="00464E08" w:rsidRDefault="00464E08" w:rsidP="00E65733">
      <w:pPr>
        <w:widowControl w:val="0"/>
        <w:shd w:val="clear" w:color="auto" w:fill="FFFFFF"/>
        <w:rPr>
          <w:rFonts w:ascii="Tw Cen MT" w:hAnsi="Tw Cen MT"/>
          <w:sz w:val="28"/>
          <w:szCs w:val="28"/>
        </w:rPr>
      </w:pPr>
    </w:p>
    <w:p w14:paraId="1297EDAD" w14:textId="5FEE8EF7" w:rsidR="00C97ABF" w:rsidRPr="0004201C" w:rsidRDefault="00C97ABF" w:rsidP="00C97ABF">
      <w:pPr>
        <w:pStyle w:val="Heading1"/>
        <w:jc w:val="center"/>
        <w:rPr>
          <w:rFonts w:ascii="Tw Cen MT" w:hAnsi="Tw Cen MT"/>
          <w:b/>
          <w:sz w:val="22"/>
          <w:szCs w:val="22"/>
          <w:u w:val="single"/>
        </w:rPr>
      </w:pPr>
      <w:bookmarkStart w:id="12" w:name="_Toc157609732"/>
      <w:r w:rsidRPr="0004201C">
        <w:rPr>
          <w:rFonts w:ascii="Tw Cen MT" w:hAnsi="Tw Cen MT"/>
          <w:u w:val="single"/>
        </w:rPr>
        <w:t xml:space="preserve">Activity </w:t>
      </w:r>
      <w:r>
        <w:rPr>
          <w:rFonts w:ascii="Tw Cen MT" w:hAnsi="Tw Cen MT"/>
          <w:u w:val="single"/>
        </w:rPr>
        <w:t>G</w:t>
      </w:r>
      <w:r w:rsidRPr="0004201C">
        <w:rPr>
          <w:rFonts w:ascii="Tw Cen MT" w:hAnsi="Tw Cen MT"/>
          <w:u w:val="single"/>
        </w:rPr>
        <w:t xml:space="preserve">:  </w:t>
      </w:r>
      <w:r w:rsidR="00E64C5C">
        <w:rPr>
          <w:rFonts w:ascii="Tw Cen MT" w:hAnsi="Tw Cen MT"/>
          <w:u w:val="single"/>
        </w:rPr>
        <w:t>Comprehension Questions</w:t>
      </w:r>
      <w:bookmarkEnd w:id="12"/>
    </w:p>
    <w:p w14:paraId="6985BF04" w14:textId="274F6551" w:rsidR="00C97ABF" w:rsidRPr="0004201C" w:rsidRDefault="00C97ABF" w:rsidP="00C97ABF">
      <w:pPr>
        <w:jc w:val="center"/>
        <w:rPr>
          <w:rFonts w:ascii="Tw Cen MT" w:hAnsi="Tw Cen MT"/>
          <w:i/>
          <w:iCs/>
          <w:sz w:val="28"/>
          <w:szCs w:val="28"/>
        </w:rPr>
      </w:pPr>
      <w:r w:rsidRPr="0004201C">
        <w:rPr>
          <w:rFonts w:ascii="Tw Cen MT" w:hAnsi="Tw Cen MT"/>
          <w:i/>
          <w:iCs/>
          <w:sz w:val="28"/>
          <w:szCs w:val="28"/>
        </w:rPr>
        <w:t xml:space="preserve">(Page </w:t>
      </w:r>
      <w:r w:rsidR="00F27373">
        <w:rPr>
          <w:rFonts w:ascii="Tw Cen MT" w:hAnsi="Tw Cen MT"/>
          <w:i/>
          <w:iCs/>
          <w:sz w:val="28"/>
          <w:szCs w:val="28"/>
        </w:rPr>
        <w:t>10-11</w:t>
      </w:r>
      <w:r w:rsidRPr="0004201C">
        <w:rPr>
          <w:rFonts w:ascii="Tw Cen MT" w:hAnsi="Tw Cen MT"/>
          <w:i/>
          <w:iCs/>
          <w:sz w:val="28"/>
          <w:szCs w:val="28"/>
        </w:rPr>
        <w:t xml:space="preserve"> in student workbook)</w:t>
      </w:r>
    </w:p>
    <w:p w14:paraId="09B9D425" w14:textId="77777777" w:rsidR="004D59A3" w:rsidRDefault="004D59A3" w:rsidP="009F1930">
      <w:pPr>
        <w:widowControl w:val="0"/>
        <w:shd w:val="clear" w:color="auto" w:fill="FFFFFF"/>
        <w:rPr>
          <w:rFonts w:ascii="Tw Cen MT" w:hAnsi="Tw Cen MT"/>
          <w:sz w:val="28"/>
          <w:szCs w:val="28"/>
        </w:rPr>
      </w:pPr>
    </w:p>
    <w:p w14:paraId="377CE275" w14:textId="77777777" w:rsidR="00414FD5" w:rsidRPr="00414FD5" w:rsidRDefault="00414FD5" w:rsidP="00414FD5">
      <w:pPr>
        <w:widowControl w:val="0"/>
        <w:shd w:val="clear" w:color="auto" w:fill="FFFFFF"/>
        <w:rPr>
          <w:rFonts w:ascii="Tw Cen MT" w:hAnsi="Tw Cen MT"/>
          <w:sz w:val="28"/>
          <w:szCs w:val="28"/>
        </w:rPr>
      </w:pPr>
      <w:r w:rsidRPr="00414FD5">
        <w:rPr>
          <w:rFonts w:ascii="Tw Cen MT" w:hAnsi="Tw Cen MT"/>
          <w:sz w:val="28"/>
          <w:szCs w:val="28"/>
        </w:rPr>
        <w:t xml:space="preserve">Read and answer the following questions. </w:t>
      </w:r>
    </w:p>
    <w:p w14:paraId="6376593D" w14:textId="5948D5E1" w:rsidR="00160105" w:rsidRDefault="00414FD5" w:rsidP="00B82501">
      <w:pPr>
        <w:widowControl w:val="0"/>
        <w:shd w:val="clear" w:color="auto" w:fill="FFFFFF"/>
        <w:rPr>
          <w:rFonts w:ascii="Tw Cen MT" w:hAnsi="Tw Cen MT"/>
          <w:sz w:val="28"/>
          <w:szCs w:val="28"/>
        </w:rPr>
      </w:pPr>
      <w:r w:rsidRPr="00414FD5">
        <w:rPr>
          <w:rFonts w:ascii="Tw Cen MT" w:hAnsi="Tw Cen MT"/>
          <w:sz w:val="28"/>
          <w:szCs w:val="28"/>
        </w:rPr>
        <w:t>Share your answers with a classmate or in small groups.</w:t>
      </w:r>
    </w:p>
    <w:p w14:paraId="058090F5" w14:textId="77777777" w:rsidR="004229E5" w:rsidRDefault="004229E5" w:rsidP="004229E5">
      <w:pPr>
        <w:rPr>
          <w:rFonts w:ascii="Tw Cen MT" w:hAnsi="Tw Cen MT"/>
          <w:sz w:val="28"/>
          <w:szCs w:val="28"/>
        </w:rPr>
      </w:pPr>
    </w:p>
    <w:p w14:paraId="204F3829" w14:textId="376FB4FE" w:rsidR="00194184" w:rsidRPr="005112AB" w:rsidRDefault="000B258E" w:rsidP="000535AA">
      <w:pPr>
        <w:widowControl w:val="0"/>
        <w:numPr>
          <w:ilvl w:val="0"/>
          <w:numId w:val="8"/>
        </w:numPr>
        <w:shd w:val="clear" w:color="auto" w:fill="FFFFFF"/>
        <w:rPr>
          <w:rFonts w:ascii="Tw Cen MT" w:hAnsi="Tw Cen MT"/>
          <w:sz w:val="28"/>
          <w:szCs w:val="28"/>
        </w:rPr>
      </w:pPr>
      <w:r w:rsidRPr="000B258E">
        <w:rPr>
          <w:rFonts w:ascii="Tw Cen MT" w:hAnsi="Tw Cen MT"/>
          <w:sz w:val="28"/>
          <w:szCs w:val="28"/>
          <w:lang w:val="en-US"/>
        </w:rPr>
        <w:t>What fruit did the Indigenous, Syilx, people intentionally plant and</w:t>
      </w:r>
      <w:r w:rsidR="00AE7CBA">
        <w:rPr>
          <w:rFonts w:ascii="Tw Cen MT" w:hAnsi="Tw Cen MT"/>
          <w:sz w:val="28"/>
          <w:szCs w:val="28"/>
          <w:lang w:val="en-US"/>
        </w:rPr>
        <w:t xml:space="preserve"> harvest?</w:t>
      </w:r>
      <w:r w:rsidR="00877F02" w:rsidRPr="00DD5465">
        <w:rPr>
          <w:rFonts w:ascii="Tw Cen MT" w:hAnsi="Tw Cen MT"/>
          <w:color w:val="FF0000"/>
          <w:sz w:val="28"/>
          <w:szCs w:val="28"/>
        </w:rPr>
        <w:t xml:space="preserve"> </w:t>
      </w:r>
    </w:p>
    <w:p w14:paraId="5D9A3117" w14:textId="3B095CF2" w:rsidR="003C07A1" w:rsidRPr="007A5C88" w:rsidRDefault="003C07A1" w:rsidP="003C07A1">
      <w:pPr>
        <w:pStyle w:val="ListParagraph"/>
        <w:widowControl w:val="0"/>
        <w:numPr>
          <w:ilvl w:val="1"/>
          <w:numId w:val="64"/>
        </w:numPr>
        <w:shd w:val="clear" w:color="auto" w:fill="FFFFFF"/>
        <w:rPr>
          <w:rFonts w:ascii="Tw Cen MT" w:hAnsi="Tw Cen MT"/>
          <w:bCs/>
          <w:sz w:val="28"/>
          <w:szCs w:val="28"/>
          <w:lang w:val="en-CA"/>
        </w:rPr>
      </w:pPr>
      <w:r w:rsidRPr="007A5C88">
        <w:rPr>
          <w:rFonts w:ascii="Tw Cen MT" w:hAnsi="Tw Cen MT"/>
          <w:bCs/>
          <w:sz w:val="28"/>
          <w:szCs w:val="28"/>
          <w:lang w:val="en-US"/>
        </w:rPr>
        <w:t>Apples, peaches, and apricots </w:t>
      </w:r>
      <w:r w:rsidRPr="007A5C88">
        <w:rPr>
          <w:rFonts w:ascii="Tw Cen MT" w:hAnsi="Tw Cen MT"/>
          <w:bCs/>
          <w:sz w:val="28"/>
          <w:szCs w:val="28"/>
          <w:lang w:val="en-CA"/>
        </w:rPr>
        <w:t> </w:t>
      </w:r>
    </w:p>
    <w:p w14:paraId="1ECDC0E8" w14:textId="77777777" w:rsidR="003A2003" w:rsidRPr="00693DD5" w:rsidRDefault="003C07A1" w:rsidP="003C07A1">
      <w:pPr>
        <w:pStyle w:val="ListParagraph"/>
        <w:widowControl w:val="0"/>
        <w:numPr>
          <w:ilvl w:val="1"/>
          <w:numId w:val="64"/>
        </w:numPr>
        <w:shd w:val="clear" w:color="auto" w:fill="FFFFFF"/>
        <w:rPr>
          <w:rFonts w:ascii="Tw Cen MT" w:hAnsi="Tw Cen MT"/>
          <w:bCs/>
          <w:color w:val="FF0000"/>
          <w:sz w:val="28"/>
          <w:szCs w:val="28"/>
          <w:lang w:val="en-CA"/>
        </w:rPr>
      </w:pPr>
      <w:r w:rsidRPr="003C07A1">
        <w:rPr>
          <w:rFonts w:ascii="Tw Cen MT" w:hAnsi="Tw Cen MT"/>
          <w:bCs/>
          <w:color w:val="FF0000"/>
          <w:sz w:val="28"/>
          <w:szCs w:val="28"/>
          <w:lang w:val="en-US"/>
        </w:rPr>
        <w:t>Saskatoon berries and sumac berries</w:t>
      </w:r>
    </w:p>
    <w:p w14:paraId="1A2A38EA" w14:textId="7459C191" w:rsidR="00194184" w:rsidRPr="003A2003" w:rsidRDefault="003C07A1" w:rsidP="003A2003">
      <w:pPr>
        <w:pStyle w:val="ListParagraph"/>
        <w:widowControl w:val="0"/>
        <w:numPr>
          <w:ilvl w:val="1"/>
          <w:numId w:val="64"/>
        </w:numPr>
        <w:shd w:val="clear" w:color="auto" w:fill="FFFFFF"/>
        <w:rPr>
          <w:rFonts w:ascii="Tw Cen MT" w:hAnsi="Tw Cen MT"/>
          <w:b/>
          <w:color w:val="FF0000"/>
          <w:sz w:val="28"/>
          <w:szCs w:val="28"/>
          <w:lang w:val="en-CA"/>
        </w:rPr>
      </w:pPr>
      <w:r w:rsidRPr="007A5C88">
        <w:rPr>
          <w:rFonts w:ascii="Tw Cen MT" w:hAnsi="Tw Cen MT"/>
          <w:bCs/>
          <w:sz w:val="28"/>
          <w:szCs w:val="28"/>
          <w:lang w:val="en-US"/>
        </w:rPr>
        <w:t>Cherries, plums, and pears</w:t>
      </w:r>
      <w:r w:rsidRPr="00737BA4">
        <w:rPr>
          <w:rFonts w:ascii="Tw Cen MT" w:hAnsi="Tw Cen MT"/>
          <w:b/>
          <w:sz w:val="28"/>
          <w:szCs w:val="28"/>
          <w:lang w:val="en-CA"/>
        </w:rPr>
        <w:t> </w:t>
      </w:r>
      <w:r w:rsidR="002A2311" w:rsidRPr="00737BA4">
        <w:rPr>
          <w:rFonts w:ascii="Tw Cen MT" w:hAnsi="Tw Cen MT"/>
          <w:b/>
          <w:sz w:val="28"/>
          <w:szCs w:val="28"/>
          <w:lang w:val="en-US"/>
        </w:rPr>
        <w:t> </w:t>
      </w:r>
      <w:r w:rsidR="002A2311" w:rsidRPr="00737BA4">
        <w:rPr>
          <w:rFonts w:ascii="Tw Cen MT" w:hAnsi="Tw Cen MT"/>
          <w:b/>
          <w:sz w:val="28"/>
          <w:szCs w:val="28"/>
          <w:lang w:val="en-CA"/>
        </w:rPr>
        <w:t> </w:t>
      </w:r>
      <w:r w:rsidR="00877F02" w:rsidRPr="00737BA4">
        <w:rPr>
          <w:rFonts w:ascii="Tw Cen MT" w:hAnsi="Tw Cen MT"/>
          <w:sz w:val="28"/>
          <w:szCs w:val="28"/>
        </w:rPr>
        <w:t xml:space="preserve"> </w:t>
      </w:r>
      <w:r w:rsidR="001A453C" w:rsidRPr="003A2003">
        <w:rPr>
          <w:rFonts w:ascii="Tw Cen MT" w:hAnsi="Tw Cen MT"/>
          <w:sz w:val="28"/>
          <w:szCs w:val="28"/>
        </w:rPr>
        <w:tab/>
      </w:r>
    </w:p>
    <w:p w14:paraId="60D62F70" w14:textId="77777777" w:rsidR="00194184" w:rsidRPr="005112AB" w:rsidRDefault="00194184" w:rsidP="008F712C">
      <w:pPr>
        <w:widowControl w:val="0"/>
        <w:shd w:val="clear" w:color="auto" w:fill="FFFFFF"/>
        <w:ind w:left="567"/>
        <w:rPr>
          <w:rFonts w:ascii="Tw Cen MT" w:hAnsi="Tw Cen MT"/>
          <w:sz w:val="28"/>
          <w:szCs w:val="28"/>
        </w:rPr>
      </w:pPr>
    </w:p>
    <w:p w14:paraId="495D7B73" w14:textId="77777777" w:rsidR="00D0243E" w:rsidRDefault="00D0243E" w:rsidP="00D0243E">
      <w:pPr>
        <w:pStyle w:val="ListParagraph"/>
        <w:numPr>
          <w:ilvl w:val="0"/>
          <w:numId w:val="8"/>
        </w:numPr>
        <w:rPr>
          <w:rFonts w:ascii="Tw Cen MT" w:hAnsi="Tw Cen MT"/>
          <w:sz w:val="28"/>
          <w:szCs w:val="28"/>
        </w:rPr>
      </w:pPr>
      <w:r w:rsidRPr="00D0243E">
        <w:rPr>
          <w:rFonts w:ascii="Tw Cen MT" w:hAnsi="Tw Cen MT"/>
          <w:sz w:val="28"/>
          <w:szCs w:val="28"/>
        </w:rPr>
        <w:t xml:space="preserve">What is one challenge that Okanagan orchard farmers face in terms of pests? </w:t>
      </w:r>
    </w:p>
    <w:p w14:paraId="511CD157" w14:textId="069E12AB" w:rsidR="000C255A" w:rsidRPr="000C255A" w:rsidRDefault="00D0243E" w:rsidP="000C255A">
      <w:pPr>
        <w:pStyle w:val="ListParagraph"/>
        <w:widowControl w:val="0"/>
        <w:numPr>
          <w:ilvl w:val="1"/>
          <w:numId w:val="65"/>
        </w:numPr>
        <w:shd w:val="clear" w:color="auto" w:fill="FFFFFF"/>
        <w:rPr>
          <w:rFonts w:ascii="Tw Cen MT" w:hAnsi="Tw Cen MT"/>
          <w:bCs/>
          <w:sz w:val="28"/>
          <w:szCs w:val="28"/>
          <w:lang w:val="en-CA"/>
        </w:rPr>
      </w:pPr>
      <w:r w:rsidRPr="007A5C88">
        <w:rPr>
          <w:rFonts w:ascii="Tw Cen MT" w:hAnsi="Tw Cen MT"/>
          <w:bCs/>
          <w:sz w:val="28"/>
          <w:szCs w:val="28"/>
          <w:lang w:val="en-US"/>
        </w:rPr>
        <w:t>Apples</w:t>
      </w:r>
      <w:r w:rsidR="00301CF7">
        <w:rPr>
          <w:rFonts w:ascii="Tw Cen MT" w:hAnsi="Tw Cen MT"/>
          <w:bCs/>
          <w:sz w:val="28"/>
          <w:szCs w:val="28"/>
          <w:lang w:val="en-US"/>
        </w:rPr>
        <w:t xml:space="preserve"> maggot</w:t>
      </w:r>
      <w:r w:rsidRPr="007A5C88">
        <w:rPr>
          <w:rFonts w:ascii="Tw Cen MT" w:hAnsi="Tw Cen MT"/>
          <w:bCs/>
          <w:sz w:val="28"/>
          <w:szCs w:val="28"/>
          <w:lang w:val="en-US"/>
        </w:rPr>
        <w:t> </w:t>
      </w:r>
      <w:r w:rsidR="000C255A" w:rsidRPr="000C255A">
        <w:rPr>
          <w:rFonts w:ascii="Tw Cen MT" w:hAnsi="Tw Cen MT"/>
          <w:bCs/>
          <w:color w:val="FF0000"/>
          <w:sz w:val="28"/>
          <w:szCs w:val="28"/>
          <w:lang w:val="en-US"/>
        </w:rPr>
        <w:t xml:space="preserve"> </w:t>
      </w:r>
    </w:p>
    <w:p w14:paraId="02DD4759" w14:textId="04AAB5D5" w:rsidR="00D0243E" w:rsidRPr="00693DD5" w:rsidRDefault="000C255A" w:rsidP="00413E75">
      <w:pPr>
        <w:pStyle w:val="ListParagraph"/>
        <w:widowControl w:val="0"/>
        <w:numPr>
          <w:ilvl w:val="1"/>
          <w:numId w:val="65"/>
        </w:numPr>
        <w:shd w:val="clear" w:color="auto" w:fill="FFFFFF"/>
        <w:rPr>
          <w:rFonts w:ascii="Tw Cen MT" w:hAnsi="Tw Cen MT"/>
          <w:bCs/>
          <w:color w:val="FF0000"/>
          <w:sz w:val="28"/>
          <w:szCs w:val="28"/>
          <w:lang w:val="en-CA"/>
        </w:rPr>
      </w:pPr>
      <w:r w:rsidRPr="00693DD5">
        <w:rPr>
          <w:rFonts w:ascii="Tw Cen MT" w:hAnsi="Tw Cen MT"/>
          <w:bCs/>
          <w:color w:val="FF0000"/>
          <w:sz w:val="28"/>
          <w:szCs w:val="28"/>
          <w:lang w:val="en-CA"/>
        </w:rPr>
        <w:t>Codling moth</w:t>
      </w:r>
    </w:p>
    <w:p w14:paraId="1A54F50A" w14:textId="5CBBD945" w:rsidR="00301CF7" w:rsidRPr="00301CF7" w:rsidRDefault="000C255A" w:rsidP="009C07C3">
      <w:pPr>
        <w:pStyle w:val="ListParagraph"/>
        <w:widowControl w:val="0"/>
        <w:numPr>
          <w:ilvl w:val="1"/>
          <w:numId w:val="65"/>
        </w:numPr>
        <w:shd w:val="clear" w:color="auto" w:fill="FFFFFF"/>
        <w:rPr>
          <w:rFonts w:ascii="Tw Cen MT" w:hAnsi="Tw Cen MT"/>
          <w:bCs/>
          <w:color w:val="FF0000"/>
          <w:sz w:val="28"/>
          <w:szCs w:val="28"/>
          <w:lang w:val="en-CA"/>
        </w:rPr>
      </w:pPr>
      <w:r>
        <w:rPr>
          <w:rFonts w:ascii="Tw Cen MT" w:hAnsi="Tw Cen MT"/>
          <w:bCs/>
          <w:sz w:val="28"/>
          <w:szCs w:val="28"/>
          <w:lang w:val="en-US"/>
        </w:rPr>
        <w:t>B</w:t>
      </w:r>
      <w:r w:rsidR="00301CF7">
        <w:rPr>
          <w:rFonts w:ascii="Tw Cen MT" w:hAnsi="Tw Cen MT"/>
          <w:bCs/>
          <w:sz w:val="28"/>
          <w:szCs w:val="28"/>
          <w:lang w:val="en-US"/>
        </w:rPr>
        <w:t>oth a and b</w:t>
      </w:r>
    </w:p>
    <w:p w14:paraId="4E4032D5" w14:textId="3A2AE30B" w:rsidR="00D0243E" w:rsidRPr="008D059A" w:rsidRDefault="00D0243E" w:rsidP="00301CF7">
      <w:pPr>
        <w:pStyle w:val="ListParagraph"/>
        <w:widowControl w:val="0"/>
        <w:shd w:val="clear" w:color="auto" w:fill="FFFFFF"/>
        <w:ind w:left="1440"/>
        <w:rPr>
          <w:rFonts w:ascii="Tw Cen MT" w:hAnsi="Tw Cen MT"/>
          <w:bCs/>
          <w:color w:val="FF0000"/>
          <w:sz w:val="28"/>
          <w:szCs w:val="28"/>
          <w:lang w:val="en-CA"/>
        </w:rPr>
      </w:pPr>
      <w:r w:rsidRPr="008D059A">
        <w:rPr>
          <w:rFonts w:ascii="Tw Cen MT" w:hAnsi="Tw Cen MT"/>
          <w:b/>
          <w:sz w:val="28"/>
          <w:szCs w:val="28"/>
          <w:lang w:val="en-CA"/>
        </w:rPr>
        <w:t> </w:t>
      </w:r>
      <w:r w:rsidRPr="008D059A">
        <w:rPr>
          <w:rFonts w:ascii="Tw Cen MT" w:hAnsi="Tw Cen MT"/>
          <w:b/>
          <w:sz w:val="28"/>
          <w:szCs w:val="28"/>
          <w:lang w:val="en-US"/>
        </w:rPr>
        <w:t> </w:t>
      </w:r>
      <w:r w:rsidRPr="008D059A">
        <w:rPr>
          <w:rFonts w:ascii="Tw Cen MT" w:hAnsi="Tw Cen MT"/>
          <w:b/>
          <w:sz w:val="28"/>
          <w:szCs w:val="28"/>
          <w:lang w:val="en-CA"/>
        </w:rPr>
        <w:t> </w:t>
      </w:r>
    </w:p>
    <w:p w14:paraId="77D9EA3E" w14:textId="1C9AF71A" w:rsidR="005F087A" w:rsidRDefault="005F087A" w:rsidP="005F087A">
      <w:pPr>
        <w:widowControl w:val="0"/>
        <w:numPr>
          <w:ilvl w:val="0"/>
          <w:numId w:val="8"/>
        </w:numPr>
        <w:shd w:val="clear" w:color="auto" w:fill="FFFFFF"/>
        <w:rPr>
          <w:rFonts w:ascii="Tw Cen MT" w:hAnsi="Tw Cen MT"/>
          <w:sz w:val="28"/>
          <w:szCs w:val="28"/>
          <w:lang w:val="en-CA"/>
        </w:rPr>
      </w:pPr>
      <w:r w:rsidRPr="005F087A">
        <w:rPr>
          <w:rFonts w:ascii="Tw Cen MT" w:hAnsi="Tw Cen MT"/>
          <w:sz w:val="28"/>
          <w:szCs w:val="28"/>
          <w:lang w:val="en-US"/>
        </w:rPr>
        <w:t>What are some methods used to address pest challenges in orchards? </w:t>
      </w:r>
      <w:r w:rsidRPr="005F087A">
        <w:rPr>
          <w:rFonts w:ascii="Tw Cen MT" w:hAnsi="Tw Cen MT"/>
          <w:sz w:val="28"/>
          <w:szCs w:val="28"/>
          <w:lang w:val="en-CA"/>
        </w:rPr>
        <w:t> </w:t>
      </w:r>
    </w:p>
    <w:p w14:paraId="5ADD3755" w14:textId="77777777" w:rsidR="00F239A9" w:rsidRPr="00EF17F9" w:rsidRDefault="00F239A9" w:rsidP="00F239A9">
      <w:pPr>
        <w:pStyle w:val="ListParagraph"/>
        <w:widowControl w:val="0"/>
        <w:numPr>
          <w:ilvl w:val="0"/>
          <w:numId w:val="66"/>
        </w:numPr>
        <w:shd w:val="clear" w:color="auto" w:fill="FFFFFF"/>
        <w:rPr>
          <w:rFonts w:ascii="Tw Cen MT" w:hAnsi="Tw Cen MT"/>
          <w:bCs/>
          <w:color w:val="FF0000"/>
          <w:sz w:val="28"/>
          <w:szCs w:val="28"/>
          <w:lang w:val="en-US"/>
        </w:rPr>
      </w:pPr>
      <w:r w:rsidRPr="00EF17F9">
        <w:rPr>
          <w:rFonts w:ascii="Tw Cen MT" w:hAnsi="Tw Cen MT"/>
          <w:bCs/>
          <w:color w:val="FF0000"/>
          <w:sz w:val="28"/>
          <w:szCs w:val="28"/>
          <w:lang w:val="en-US"/>
        </w:rPr>
        <w:t xml:space="preserve">Pesticides and fungicides  </w:t>
      </w:r>
    </w:p>
    <w:p w14:paraId="73A0AC3D" w14:textId="77777777" w:rsidR="00F239A9" w:rsidRPr="00F239A9" w:rsidRDefault="00F239A9" w:rsidP="00F239A9">
      <w:pPr>
        <w:pStyle w:val="ListParagraph"/>
        <w:widowControl w:val="0"/>
        <w:numPr>
          <w:ilvl w:val="0"/>
          <w:numId w:val="66"/>
        </w:numPr>
        <w:shd w:val="clear" w:color="auto" w:fill="FFFFFF"/>
        <w:rPr>
          <w:rFonts w:ascii="Tw Cen MT" w:hAnsi="Tw Cen MT"/>
          <w:bCs/>
          <w:sz w:val="28"/>
          <w:szCs w:val="28"/>
          <w:lang w:val="en-US"/>
        </w:rPr>
      </w:pPr>
      <w:r w:rsidRPr="00F239A9">
        <w:rPr>
          <w:rFonts w:ascii="Tw Cen MT" w:hAnsi="Tw Cen MT"/>
          <w:bCs/>
          <w:sz w:val="28"/>
          <w:szCs w:val="28"/>
          <w:lang w:val="en-US"/>
        </w:rPr>
        <w:t xml:space="preserve">Plastic owls and scarecrows  </w:t>
      </w:r>
    </w:p>
    <w:p w14:paraId="75FCA3BB" w14:textId="50553C70" w:rsidR="00F239A9" w:rsidRPr="00F239A9" w:rsidRDefault="00F239A9" w:rsidP="00F239A9">
      <w:pPr>
        <w:pStyle w:val="ListParagraph"/>
        <w:widowControl w:val="0"/>
        <w:numPr>
          <w:ilvl w:val="0"/>
          <w:numId w:val="66"/>
        </w:numPr>
        <w:shd w:val="clear" w:color="auto" w:fill="FFFFFF"/>
        <w:rPr>
          <w:rFonts w:ascii="Tw Cen MT" w:hAnsi="Tw Cen MT"/>
          <w:bCs/>
          <w:sz w:val="28"/>
          <w:szCs w:val="28"/>
          <w:lang w:val="en-US"/>
        </w:rPr>
      </w:pPr>
      <w:r w:rsidRPr="00F239A9">
        <w:rPr>
          <w:rFonts w:ascii="Tw Cen MT" w:hAnsi="Tw Cen MT"/>
          <w:bCs/>
          <w:sz w:val="28"/>
          <w:szCs w:val="28"/>
          <w:lang w:val="en-US"/>
        </w:rPr>
        <w:t xml:space="preserve">Both </w:t>
      </w:r>
      <w:r w:rsidR="002F0FDB">
        <w:rPr>
          <w:rFonts w:ascii="Tw Cen MT" w:hAnsi="Tw Cen MT"/>
          <w:bCs/>
          <w:sz w:val="28"/>
          <w:szCs w:val="28"/>
          <w:lang w:val="en-US"/>
        </w:rPr>
        <w:t>a</w:t>
      </w:r>
      <w:r w:rsidRPr="00F239A9">
        <w:rPr>
          <w:rFonts w:ascii="Tw Cen MT" w:hAnsi="Tw Cen MT"/>
          <w:bCs/>
          <w:sz w:val="28"/>
          <w:szCs w:val="28"/>
          <w:lang w:val="en-US"/>
        </w:rPr>
        <w:t xml:space="preserve"> and </w:t>
      </w:r>
      <w:r w:rsidR="002F0FDB">
        <w:rPr>
          <w:rFonts w:ascii="Tw Cen MT" w:hAnsi="Tw Cen MT"/>
          <w:bCs/>
          <w:sz w:val="28"/>
          <w:szCs w:val="28"/>
          <w:lang w:val="en-US"/>
        </w:rPr>
        <w:t>b</w:t>
      </w:r>
      <w:r w:rsidRPr="00F239A9">
        <w:rPr>
          <w:rFonts w:ascii="Tw Cen MT" w:hAnsi="Tw Cen MT"/>
          <w:bCs/>
          <w:sz w:val="28"/>
          <w:szCs w:val="28"/>
          <w:lang w:val="en-US"/>
        </w:rPr>
        <w:t xml:space="preserve"> </w:t>
      </w:r>
    </w:p>
    <w:p w14:paraId="0FF63D94" w14:textId="11B7FFCE" w:rsidR="005F087A" w:rsidRDefault="005F087A" w:rsidP="00237510">
      <w:pPr>
        <w:widowControl w:val="0"/>
        <w:shd w:val="clear" w:color="auto" w:fill="FFFFFF"/>
        <w:ind w:left="567"/>
        <w:rPr>
          <w:rFonts w:ascii="Tw Cen MT" w:hAnsi="Tw Cen MT"/>
          <w:sz w:val="28"/>
          <w:szCs w:val="28"/>
          <w:lang w:val="en-CA"/>
        </w:rPr>
      </w:pPr>
    </w:p>
    <w:p w14:paraId="1F337AD5" w14:textId="74E90429" w:rsidR="00D23177" w:rsidRDefault="00D23177" w:rsidP="00D23177">
      <w:pPr>
        <w:pStyle w:val="ListParagraph"/>
        <w:numPr>
          <w:ilvl w:val="0"/>
          <w:numId w:val="8"/>
        </w:numPr>
        <w:rPr>
          <w:rFonts w:ascii="Tw Cen MT" w:hAnsi="Tw Cen MT"/>
          <w:sz w:val="28"/>
          <w:szCs w:val="28"/>
        </w:rPr>
      </w:pPr>
      <w:r w:rsidRPr="00D23177">
        <w:rPr>
          <w:rFonts w:ascii="Tw Cen MT" w:hAnsi="Tw Cen MT"/>
          <w:sz w:val="28"/>
          <w:szCs w:val="28"/>
        </w:rPr>
        <w:t>Who was the first group of people who started small scaled</w:t>
      </w:r>
      <w:r w:rsidR="00B96828">
        <w:rPr>
          <w:rFonts w:ascii="Tw Cen MT" w:hAnsi="Tw Cen MT"/>
          <w:sz w:val="28"/>
          <w:szCs w:val="28"/>
        </w:rPr>
        <w:t xml:space="preserve"> </w:t>
      </w:r>
      <w:r w:rsidRPr="00D23177">
        <w:rPr>
          <w:rFonts w:ascii="Tw Cen MT" w:hAnsi="Tw Cen MT"/>
          <w:sz w:val="28"/>
          <w:szCs w:val="28"/>
        </w:rPr>
        <w:t xml:space="preserve">orchards in the Okanagan? And what kind of fruit were they growing? </w:t>
      </w:r>
    </w:p>
    <w:p w14:paraId="606BD2A7" w14:textId="77777777" w:rsidR="00842E88" w:rsidRPr="00842E88" w:rsidRDefault="00842E88" w:rsidP="00842E88">
      <w:pPr>
        <w:pStyle w:val="ListParagraph"/>
        <w:numPr>
          <w:ilvl w:val="0"/>
          <w:numId w:val="67"/>
        </w:numPr>
        <w:rPr>
          <w:rFonts w:ascii="Tw Cen MT" w:hAnsi="Tw Cen MT"/>
          <w:bCs/>
          <w:sz w:val="28"/>
          <w:szCs w:val="28"/>
          <w:lang w:val="en-US"/>
        </w:rPr>
      </w:pPr>
      <w:r w:rsidRPr="00842E88">
        <w:rPr>
          <w:rFonts w:ascii="Tw Cen MT" w:hAnsi="Tw Cen MT"/>
          <w:bCs/>
          <w:sz w:val="28"/>
          <w:szCs w:val="28"/>
          <w:lang w:val="en-US"/>
        </w:rPr>
        <w:t xml:space="preserve">The European settler and apples </w:t>
      </w:r>
    </w:p>
    <w:p w14:paraId="237D3466" w14:textId="77777777" w:rsidR="00842E88" w:rsidRPr="00605721" w:rsidRDefault="00842E88" w:rsidP="00842E88">
      <w:pPr>
        <w:pStyle w:val="ListParagraph"/>
        <w:numPr>
          <w:ilvl w:val="0"/>
          <w:numId w:val="67"/>
        </w:numPr>
        <w:rPr>
          <w:rFonts w:ascii="Tw Cen MT" w:hAnsi="Tw Cen MT"/>
          <w:bCs/>
          <w:color w:val="FF0000"/>
          <w:sz w:val="28"/>
          <w:szCs w:val="28"/>
          <w:lang w:val="en-US"/>
        </w:rPr>
      </w:pPr>
      <w:r w:rsidRPr="00605721">
        <w:rPr>
          <w:rFonts w:ascii="Tw Cen MT" w:hAnsi="Tw Cen MT"/>
          <w:bCs/>
          <w:color w:val="FF0000"/>
          <w:sz w:val="28"/>
          <w:szCs w:val="28"/>
          <w:lang w:val="en-US"/>
        </w:rPr>
        <w:t xml:space="preserve">The Syilx people and Saskatoon berries </w:t>
      </w:r>
    </w:p>
    <w:p w14:paraId="154FFDD5" w14:textId="77777777" w:rsidR="00842E88" w:rsidRPr="00842E88" w:rsidRDefault="00842E88" w:rsidP="00842E88">
      <w:pPr>
        <w:pStyle w:val="ListParagraph"/>
        <w:numPr>
          <w:ilvl w:val="0"/>
          <w:numId w:val="67"/>
        </w:numPr>
        <w:rPr>
          <w:rFonts w:ascii="Tw Cen MT" w:hAnsi="Tw Cen MT"/>
          <w:bCs/>
          <w:sz w:val="28"/>
          <w:szCs w:val="28"/>
          <w:lang w:val="en-US"/>
        </w:rPr>
      </w:pPr>
      <w:r w:rsidRPr="00842E88">
        <w:rPr>
          <w:rFonts w:ascii="Tw Cen MT" w:hAnsi="Tw Cen MT"/>
          <w:bCs/>
          <w:sz w:val="28"/>
          <w:szCs w:val="28"/>
          <w:lang w:val="en-US"/>
        </w:rPr>
        <w:t xml:space="preserve">The Syilx people and Sumac berries </w:t>
      </w:r>
    </w:p>
    <w:p w14:paraId="0BEF55B6" w14:textId="77777777" w:rsidR="00D23177" w:rsidRPr="00842E88" w:rsidRDefault="00D23177" w:rsidP="00D23177">
      <w:pPr>
        <w:pStyle w:val="ListParagraph"/>
        <w:ind w:left="567"/>
        <w:rPr>
          <w:rFonts w:ascii="Tw Cen MT" w:hAnsi="Tw Cen MT"/>
          <w:sz w:val="28"/>
          <w:szCs w:val="28"/>
          <w:lang w:val="en-US"/>
        </w:rPr>
      </w:pPr>
    </w:p>
    <w:p w14:paraId="507F2184" w14:textId="77777777" w:rsidR="00D23177" w:rsidRPr="00D23177" w:rsidRDefault="00D23177" w:rsidP="00D23177">
      <w:pPr>
        <w:pStyle w:val="ListParagraph"/>
        <w:ind w:left="567"/>
        <w:rPr>
          <w:rFonts w:ascii="Tw Cen MT" w:hAnsi="Tw Cen MT"/>
          <w:sz w:val="28"/>
          <w:szCs w:val="28"/>
        </w:rPr>
      </w:pPr>
    </w:p>
    <w:p w14:paraId="62A55663" w14:textId="5F239D63" w:rsidR="0053096B" w:rsidRDefault="00877F02" w:rsidP="0053096B">
      <w:pPr>
        <w:widowControl w:val="0"/>
        <w:numPr>
          <w:ilvl w:val="0"/>
          <w:numId w:val="8"/>
        </w:numPr>
        <w:shd w:val="clear" w:color="auto" w:fill="FFFFFF"/>
        <w:rPr>
          <w:rFonts w:ascii="Tw Cen MT" w:hAnsi="Tw Cen MT"/>
          <w:sz w:val="28"/>
          <w:szCs w:val="28"/>
          <w:lang w:val="en-CA"/>
        </w:rPr>
      </w:pPr>
      <w:r w:rsidRPr="005112AB">
        <w:rPr>
          <w:rFonts w:ascii="Tw Cen MT" w:hAnsi="Tw Cen MT"/>
          <w:sz w:val="28"/>
          <w:szCs w:val="28"/>
        </w:rPr>
        <w:lastRenderedPageBreak/>
        <w:t xml:space="preserve"> </w:t>
      </w:r>
      <w:r w:rsidR="0053096B" w:rsidRPr="0053096B">
        <w:rPr>
          <w:rFonts w:ascii="Tw Cen MT" w:hAnsi="Tw Cen MT"/>
          <w:sz w:val="28"/>
          <w:szCs w:val="28"/>
          <w:lang w:val="en-CA"/>
        </w:rPr>
        <w:t>What are water flumes?</w:t>
      </w:r>
    </w:p>
    <w:p w14:paraId="05560702" w14:textId="29B7AF64" w:rsidR="00B95420" w:rsidRPr="00B95420" w:rsidRDefault="00B95420" w:rsidP="00083B50">
      <w:pPr>
        <w:pStyle w:val="ListParagraph"/>
        <w:numPr>
          <w:ilvl w:val="0"/>
          <w:numId w:val="69"/>
        </w:numPr>
        <w:rPr>
          <w:rFonts w:ascii="Tw Cen MT" w:hAnsi="Tw Cen MT"/>
          <w:bCs/>
          <w:sz w:val="28"/>
          <w:szCs w:val="28"/>
          <w:lang w:val="en-US"/>
        </w:rPr>
      </w:pPr>
      <w:r w:rsidRPr="00B95420">
        <w:rPr>
          <w:rFonts w:ascii="Tw Cen MT" w:hAnsi="Tw Cen MT"/>
          <w:bCs/>
          <w:sz w:val="28"/>
          <w:szCs w:val="28"/>
          <w:lang w:val="en-US"/>
        </w:rPr>
        <w:t xml:space="preserve">a wooden or metal channel that is used to transport water </w:t>
      </w:r>
    </w:p>
    <w:p w14:paraId="505794CB" w14:textId="77777777" w:rsidR="00B95420" w:rsidRPr="00B95420" w:rsidRDefault="00B95420" w:rsidP="00083B50">
      <w:pPr>
        <w:pStyle w:val="ListParagraph"/>
        <w:numPr>
          <w:ilvl w:val="0"/>
          <w:numId w:val="69"/>
        </w:numPr>
        <w:rPr>
          <w:rFonts w:ascii="Tw Cen MT" w:hAnsi="Tw Cen MT"/>
          <w:bCs/>
          <w:sz w:val="28"/>
          <w:szCs w:val="28"/>
          <w:lang w:val="en-US"/>
        </w:rPr>
      </w:pPr>
      <w:r w:rsidRPr="00B95420">
        <w:rPr>
          <w:rFonts w:ascii="Tw Cen MT" w:hAnsi="Tw Cen MT"/>
          <w:bCs/>
          <w:sz w:val="28"/>
          <w:szCs w:val="28"/>
          <w:lang w:val="en-US"/>
        </w:rPr>
        <w:t xml:space="preserve">a watering system used for irrigation </w:t>
      </w:r>
    </w:p>
    <w:p w14:paraId="4AF40B02" w14:textId="658D9FBD" w:rsidR="00B95420" w:rsidRPr="00605721" w:rsidRDefault="00B95420" w:rsidP="00083B50">
      <w:pPr>
        <w:pStyle w:val="ListParagraph"/>
        <w:numPr>
          <w:ilvl w:val="0"/>
          <w:numId w:val="69"/>
        </w:numPr>
        <w:rPr>
          <w:rFonts w:ascii="Tw Cen MT" w:hAnsi="Tw Cen MT"/>
          <w:bCs/>
          <w:color w:val="FF0000"/>
          <w:sz w:val="28"/>
          <w:szCs w:val="28"/>
          <w:lang w:val="en-US"/>
        </w:rPr>
      </w:pPr>
      <w:r w:rsidRPr="00605721">
        <w:rPr>
          <w:rFonts w:ascii="Tw Cen MT" w:hAnsi="Tw Cen MT"/>
          <w:bCs/>
          <w:color w:val="FF0000"/>
          <w:sz w:val="28"/>
          <w:szCs w:val="28"/>
          <w:lang w:val="en-US"/>
        </w:rPr>
        <w:t xml:space="preserve">Both </w:t>
      </w:r>
      <w:r w:rsidR="002F0FDB">
        <w:rPr>
          <w:rFonts w:ascii="Tw Cen MT" w:hAnsi="Tw Cen MT"/>
          <w:bCs/>
          <w:color w:val="FF0000"/>
          <w:sz w:val="28"/>
          <w:szCs w:val="28"/>
          <w:lang w:val="en-US"/>
        </w:rPr>
        <w:t>a</w:t>
      </w:r>
      <w:r w:rsidRPr="00605721">
        <w:rPr>
          <w:rFonts w:ascii="Tw Cen MT" w:hAnsi="Tw Cen MT"/>
          <w:bCs/>
          <w:color w:val="FF0000"/>
          <w:sz w:val="28"/>
          <w:szCs w:val="28"/>
          <w:lang w:val="en-US"/>
        </w:rPr>
        <w:t xml:space="preserve"> and </w:t>
      </w:r>
      <w:r w:rsidR="002F0FDB">
        <w:rPr>
          <w:rFonts w:ascii="Tw Cen MT" w:hAnsi="Tw Cen MT"/>
          <w:bCs/>
          <w:color w:val="FF0000"/>
          <w:sz w:val="28"/>
          <w:szCs w:val="28"/>
          <w:lang w:val="en-US"/>
        </w:rPr>
        <w:t>b</w:t>
      </w:r>
    </w:p>
    <w:p w14:paraId="44617D50" w14:textId="77777777" w:rsidR="00FC358D" w:rsidRDefault="00FC358D" w:rsidP="00FC358D">
      <w:pPr>
        <w:pStyle w:val="ListParagraph"/>
        <w:ind w:left="1287"/>
        <w:rPr>
          <w:rFonts w:ascii="Tw Cen MT" w:hAnsi="Tw Cen MT"/>
          <w:bCs/>
          <w:sz w:val="28"/>
          <w:szCs w:val="28"/>
          <w:lang w:val="en-US"/>
        </w:rPr>
      </w:pPr>
    </w:p>
    <w:p w14:paraId="6B113C74" w14:textId="77777777" w:rsidR="00FC358D" w:rsidRPr="00FC358D" w:rsidRDefault="00FC358D" w:rsidP="00FC358D">
      <w:pPr>
        <w:numPr>
          <w:ilvl w:val="0"/>
          <w:numId w:val="8"/>
        </w:numPr>
        <w:rPr>
          <w:rFonts w:ascii="Tw Cen MT" w:hAnsi="Tw Cen MT"/>
          <w:bCs/>
          <w:sz w:val="28"/>
          <w:szCs w:val="28"/>
          <w:lang w:val="en-CA"/>
        </w:rPr>
      </w:pPr>
      <w:r w:rsidRPr="00FC358D">
        <w:rPr>
          <w:rFonts w:ascii="Tw Cen MT" w:hAnsi="Tw Cen MT"/>
          <w:bCs/>
          <w:sz w:val="28"/>
          <w:szCs w:val="28"/>
          <w:lang w:val="en-CA"/>
        </w:rPr>
        <w:t>What is another name for Kelowna?</w:t>
      </w:r>
    </w:p>
    <w:p w14:paraId="76E959EB" w14:textId="77777777" w:rsidR="007100F4" w:rsidRPr="007100F4" w:rsidRDefault="007100F4" w:rsidP="007100F4">
      <w:pPr>
        <w:pStyle w:val="ListParagraph"/>
        <w:numPr>
          <w:ilvl w:val="0"/>
          <w:numId w:val="70"/>
        </w:numPr>
        <w:rPr>
          <w:rFonts w:ascii="Tw Cen MT" w:hAnsi="Tw Cen MT"/>
          <w:bCs/>
          <w:sz w:val="28"/>
          <w:szCs w:val="28"/>
          <w:lang w:val="en-US"/>
        </w:rPr>
      </w:pPr>
      <w:r w:rsidRPr="007100F4">
        <w:rPr>
          <w:rFonts w:ascii="Tw Cen MT" w:hAnsi="Tw Cen MT"/>
          <w:bCs/>
          <w:sz w:val="28"/>
          <w:szCs w:val="28"/>
          <w:lang w:val="en-US"/>
        </w:rPr>
        <w:t>The Garden city</w:t>
      </w:r>
    </w:p>
    <w:p w14:paraId="712B7D5C" w14:textId="77777777" w:rsidR="007100F4" w:rsidRPr="007100F4" w:rsidRDefault="007100F4" w:rsidP="007100F4">
      <w:pPr>
        <w:pStyle w:val="ListParagraph"/>
        <w:numPr>
          <w:ilvl w:val="0"/>
          <w:numId w:val="70"/>
        </w:numPr>
        <w:rPr>
          <w:rFonts w:ascii="Tw Cen MT" w:hAnsi="Tw Cen MT"/>
          <w:bCs/>
          <w:sz w:val="28"/>
          <w:szCs w:val="28"/>
          <w:lang w:val="en-US"/>
        </w:rPr>
      </w:pPr>
      <w:r w:rsidRPr="007100F4">
        <w:rPr>
          <w:rFonts w:ascii="Tw Cen MT" w:hAnsi="Tw Cen MT"/>
          <w:bCs/>
          <w:sz w:val="28"/>
          <w:szCs w:val="28"/>
          <w:lang w:val="en-US"/>
        </w:rPr>
        <w:t>The Orchard heaven</w:t>
      </w:r>
    </w:p>
    <w:p w14:paraId="2C752F54" w14:textId="77777777" w:rsidR="007100F4" w:rsidRPr="007100F4" w:rsidRDefault="007100F4" w:rsidP="007100F4">
      <w:pPr>
        <w:pStyle w:val="ListParagraph"/>
        <w:numPr>
          <w:ilvl w:val="0"/>
          <w:numId w:val="70"/>
        </w:numPr>
        <w:rPr>
          <w:rFonts w:ascii="Tw Cen MT" w:hAnsi="Tw Cen MT"/>
          <w:bCs/>
          <w:sz w:val="28"/>
          <w:szCs w:val="28"/>
          <w:lang w:val="en-US"/>
        </w:rPr>
      </w:pPr>
      <w:r w:rsidRPr="007100F4">
        <w:rPr>
          <w:rFonts w:ascii="Tw Cen MT" w:hAnsi="Tw Cen MT"/>
          <w:bCs/>
          <w:sz w:val="28"/>
          <w:szCs w:val="28"/>
          <w:lang w:val="en-US"/>
        </w:rPr>
        <w:t>The Orchard City</w:t>
      </w:r>
    </w:p>
    <w:p w14:paraId="26A57B90" w14:textId="01E9CAE6" w:rsidR="007100F4" w:rsidRPr="00693DD5" w:rsidRDefault="007100F4" w:rsidP="007100F4">
      <w:pPr>
        <w:pStyle w:val="ListParagraph"/>
        <w:numPr>
          <w:ilvl w:val="0"/>
          <w:numId w:val="70"/>
        </w:numPr>
        <w:rPr>
          <w:rFonts w:ascii="Tw Cen MT" w:hAnsi="Tw Cen MT"/>
          <w:bCs/>
          <w:color w:val="FF0000"/>
          <w:sz w:val="28"/>
          <w:szCs w:val="28"/>
          <w:lang w:val="en-US"/>
        </w:rPr>
      </w:pPr>
      <w:r w:rsidRPr="00693DD5">
        <w:rPr>
          <w:rFonts w:ascii="Tw Cen MT" w:hAnsi="Tw Cen MT"/>
          <w:bCs/>
          <w:color w:val="FF0000"/>
          <w:sz w:val="28"/>
          <w:szCs w:val="28"/>
          <w:lang w:val="en-US"/>
        </w:rPr>
        <w:t xml:space="preserve">Both a &amp; </w:t>
      </w:r>
      <w:r w:rsidR="002F0FDB">
        <w:rPr>
          <w:rFonts w:ascii="Tw Cen MT" w:hAnsi="Tw Cen MT"/>
          <w:bCs/>
          <w:color w:val="FF0000"/>
          <w:sz w:val="28"/>
          <w:szCs w:val="28"/>
          <w:lang w:val="en-US"/>
        </w:rPr>
        <w:t>c</w:t>
      </w:r>
    </w:p>
    <w:p w14:paraId="2C3FF397" w14:textId="111F2CBC" w:rsidR="007100F4" w:rsidRDefault="007100F4" w:rsidP="007100F4">
      <w:pPr>
        <w:ind w:left="927"/>
        <w:rPr>
          <w:rFonts w:ascii="Tw Cen MT" w:hAnsi="Tw Cen MT"/>
          <w:bCs/>
          <w:sz w:val="28"/>
          <w:szCs w:val="28"/>
          <w:lang w:val="en-US"/>
        </w:rPr>
      </w:pPr>
    </w:p>
    <w:p w14:paraId="1665CFCB" w14:textId="77777777" w:rsidR="007100F4" w:rsidRPr="00FC358D" w:rsidRDefault="007100F4" w:rsidP="007100F4">
      <w:pPr>
        <w:numPr>
          <w:ilvl w:val="0"/>
          <w:numId w:val="8"/>
        </w:numPr>
        <w:rPr>
          <w:rFonts w:ascii="Tw Cen MT" w:hAnsi="Tw Cen MT"/>
          <w:bCs/>
          <w:sz w:val="28"/>
          <w:szCs w:val="28"/>
          <w:lang w:val="en-CA"/>
        </w:rPr>
      </w:pPr>
      <w:bookmarkStart w:id="13" w:name="_Hlk157521222"/>
      <w:r w:rsidRPr="00FC358D">
        <w:rPr>
          <w:rFonts w:ascii="Tw Cen MT" w:hAnsi="Tw Cen MT"/>
          <w:bCs/>
          <w:sz w:val="28"/>
          <w:szCs w:val="28"/>
          <w:lang w:val="en-CA"/>
        </w:rPr>
        <w:t>What is another name for Kelowna?</w:t>
      </w:r>
    </w:p>
    <w:bookmarkEnd w:id="13"/>
    <w:p w14:paraId="7B19853E" w14:textId="147727C5" w:rsidR="00617922" w:rsidRPr="00617922" w:rsidRDefault="00617922" w:rsidP="00617922">
      <w:pPr>
        <w:pStyle w:val="ListParagraph"/>
        <w:numPr>
          <w:ilvl w:val="0"/>
          <w:numId w:val="72"/>
        </w:numPr>
        <w:rPr>
          <w:rFonts w:ascii="Tw Cen MT" w:hAnsi="Tw Cen MT"/>
          <w:bCs/>
          <w:sz w:val="28"/>
          <w:szCs w:val="28"/>
          <w:lang w:val="en-US"/>
        </w:rPr>
      </w:pPr>
      <w:r w:rsidRPr="00617922">
        <w:rPr>
          <w:rFonts w:ascii="Tw Cen MT" w:hAnsi="Tw Cen MT"/>
          <w:bCs/>
          <w:sz w:val="28"/>
          <w:szCs w:val="28"/>
          <w:lang w:val="en-US"/>
        </w:rPr>
        <w:t xml:space="preserve">Salmon had </w:t>
      </w:r>
      <w:r w:rsidR="00B96828" w:rsidRPr="00617922">
        <w:rPr>
          <w:rFonts w:ascii="Tw Cen MT" w:hAnsi="Tw Cen MT"/>
          <w:bCs/>
          <w:sz w:val="28"/>
          <w:szCs w:val="28"/>
          <w:lang w:val="en-US"/>
        </w:rPr>
        <w:t>nowhere</w:t>
      </w:r>
      <w:r w:rsidRPr="00617922">
        <w:rPr>
          <w:rFonts w:ascii="Tw Cen MT" w:hAnsi="Tw Cen MT"/>
          <w:bCs/>
          <w:sz w:val="28"/>
          <w:szCs w:val="28"/>
          <w:lang w:val="en-US"/>
        </w:rPr>
        <w:t xml:space="preserve"> to rest or spawn</w:t>
      </w:r>
    </w:p>
    <w:p w14:paraId="1D19912A" w14:textId="77777777" w:rsidR="00617922" w:rsidRPr="00617922" w:rsidRDefault="00617922" w:rsidP="00617922">
      <w:pPr>
        <w:pStyle w:val="ListParagraph"/>
        <w:numPr>
          <w:ilvl w:val="0"/>
          <w:numId w:val="72"/>
        </w:numPr>
        <w:rPr>
          <w:rFonts w:ascii="Tw Cen MT" w:hAnsi="Tw Cen MT"/>
          <w:bCs/>
          <w:sz w:val="28"/>
          <w:szCs w:val="28"/>
          <w:lang w:val="en-US"/>
        </w:rPr>
      </w:pPr>
      <w:r w:rsidRPr="00617922">
        <w:rPr>
          <w:rFonts w:ascii="Tw Cen MT" w:hAnsi="Tw Cen MT"/>
          <w:bCs/>
          <w:sz w:val="28"/>
          <w:szCs w:val="28"/>
          <w:lang w:val="en-US"/>
        </w:rPr>
        <w:t>Indigenous people of Okanagan (Syilx) had less salmon in their diets</w:t>
      </w:r>
    </w:p>
    <w:p w14:paraId="78E2B2A0" w14:textId="77777777" w:rsidR="00617922" w:rsidRPr="00617922" w:rsidRDefault="00617922" w:rsidP="00617922">
      <w:pPr>
        <w:pStyle w:val="ListParagraph"/>
        <w:numPr>
          <w:ilvl w:val="0"/>
          <w:numId w:val="72"/>
        </w:numPr>
        <w:rPr>
          <w:rFonts w:ascii="Tw Cen MT" w:hAnsi="Tw Cen MT"/>
          <w:bCs/>
          <w:sz w:val="28"/>
          <w:szCs w:val="28"/>
          <w:lang w:val="en-US"/>
        </w:rPr>
      </w:pPr>
      <w:r w:rsidRPr="00617922">
        <w:rPr>
          <w:rFonts w:ascii="Tw Cen MT" w:hAnsi="Tw Cen MT"/>
          <w:bCs/>
          <w:sz w:val="28"/>
          <w:szCs w:val="28"/>
          <w:lang w:val="en-US"/>
        </w:rPr>
        <w:t>Increase in water temperature &amp; climate change</w:t>
      </w:r>
    </w:p>
    <w:p w14:paraId="0B5A17FE" w14:textId="2BEB9113" w:rsidR="00312635" w:rsidRPr="00693DD5" w:rsidRDefault="00617922" w:rsidP="00617922">
      <w:pPr>
        <w:pStyle w:val="ListParagraph"/>
        <w:numPr>
          <w:ilvl w:val="0"/>
          <w:numId w:val="72"/>
        </w:numPr>
        <w:rPr>
          <w:rFonts w:ascii="Tw Cen MT" w:hAnsi="Tw Cen MT"/>
          <w:bCs/>
          <w:color w:val="FF0000"/>
          <w:sz w:val="28"/>
          <w:szCs w:val="28"/>
          <w:lang w:val="en-US"/>
        </w:rPr>
      </w:pPr>
      <w:r w:rsidRPr="00693DD5">
        <w:rPr>
          <w:rFonts w:ascii="Tw Cen MT" w:hAnsi="Tw Cen MT"/>
          <w:bCs/>
          <w:color w:val="FF0000"/>
          <w:sz w:val="28"/>
          <w:szCs w:val="28"/>
          <w:lang w:val="en-US"/>
        </w:rPr>
        <w:t>All of the above</w:t>
      </w:r>
    </w:p>
    <w:p w14:paraId="5B62984E" w14:textId="77777777" w:rsidR="00617922" w:rsidRDefault="00617922" w:rsidP="00617922">
      <w:pPr>
        <w:pStyle w:val="ListParagraph"/>
        <w:ind w:left="1287"/>
        <w:rPr>
          <w:rFonts w:ascii="Tw Cen MT" w:hAnsi="Tw Cen MT"/>
          <w:bCs/>
          <w:sz w:val="28"/>
          <w:szCs w:val="28"/>
          <w:lang w:val="en-US"/>
        </w:rPr>
      </w:pPr>
    </w:p>
    <w:p w14:paraId="7BD59466" w14:textId="77777777" w:rsidR="008662C9" w:rsidRPr="00617922" w:rsidRDefault="008662C9" w:rsidP="00617922">
      <w:pPr>
        <w:pStyle w:val="ListParagraph"/>
        <w:numPr>
          <w:ilvl w:val="0"/>
          <w:numId w:val="8"/>
        </w:numPr>
        <w:rPr>
          <w:rFonts w:ascii="Tw Cen MT" w:hAnsi="Tw Cen MT"/>
          <w:bCs/>
          <w:sz w:val="28"/>
          <w:szCs w:val="28"/>
          <w:lang w:val="en-US"/>
        </w:rPr>
      </w:pPr>
      <w:r w:rsidRPr="00617922">
        <w:rPr>
          <w:rFonts w:ascii="Tw Cen MT" w:hAnsi="Tw Cen MT"/>
          <w:bCs/>
          <w:sz w:val="28"/>
          <w:szCs w:val="28"/>
          <w:lang w:val="en-CA"/>
        </w:rPr>
        <w:t>How did the Syilx people use Saskatoon berries (Siya)?</w:t>
      </w:r>
    </w:p>
    <w:p w14:paraId="2B7282B2" w14:textId="77777777" w:rsidR="00D932F7" w:rsidRPr="00D932F7" w:rsidRDefault="00D932F7" w:rsidP="00D932F7">
      <w:pPr>
        <w:pStyle w:val="ListParagraph"/>
        <w:numPr>
          <w:ilvl w:val="0"/>
          <w:numId w:val="71"/>
        </w:numPr>
        <w:rPr>
          <w:rFonts w:ascii="Tw Cen MT" w:hAnsi="Tw Cen MT"/>
          <w:bCs/>
          <w:sz w:val="28"/>
          <w:szCs w:val="28"/>
          <w:lang w:val="en-US"/>
        </w:rPr>
      </w:pPr>
      <w:bookmarkStart w:id="14" w:name="_Hlk157521410"/>
      <w:r w:rsidRPr="00D932F7">
        <w:rPr>
          <w:rFonts w:ascii="Tw Cen MT" w:hAnsi="Tw Cen MT"/>
          <w:bCs/>
          <w:sz w:val="28"/>
          <w:szCs w:val="28"/>
          <w:lang w:val="en-US"/>
        </w:rPr>
        <w:t>Trained the stems and branches to grow straight for arrow making</w:t>
      </w:r>
    </w:p>
    <w:p w14:paraId="630CBA5B" w14:textId="77777777" w:rsidR="00D932F7" w:rsidRPr="00D932F7" w:rsidRDefault="00D932F7" w:rsidP="00D932F7">
      <w:pPr>
        <w:pStyle w:val="ListParagraph"/>
        <w:numPr>
          <w:ilvl w:val="0"/>
          <w:numId w:val="71"/>
        </w:numPr>
        <w:rPr>
          <w:rFonts w:ascii="Tw Cen MT" w:hAnsi="Tw Cen MT"/>
          <w:bCs/>
          <w:sz w:val="28"/>
          <w:szCs w:val="28"/>
          <w:lang w:val="en-US"/>
        </w:rPr>
      </w:pPr>
      <w:r w:rsidRPr="00D932F7">
        <w:rPr>
          <w:rFonts w:ascii="Tw Cen MT" w:hAnsi="Tw Cen MT"/>
          <w:bCs/>
          <w:sz w:val="28"/>
          <w:szCs w:val="28"/>
          <w:lang w:val="en-US"/>
        </w:rPr>
        <w:t>They would make baskets out of them</w:t>
      </w:r>
    </w:p>
    <w:p w14:paraId="7A563123" w14:textId="77777777" w:rsidR="00D932F7" w:rsidRPr="00D932F7" w:rsidRDefault="00D932F7" w:rsidP="00D932F7">
      <w:pPr>
        <w:pStyle w:val="ListParagraph"/>
        <w:numPr>
          <w:ilvl w:val="0"/>
          <w:numId w:val="71"/>
        </w:numPr>
        <w:rPr>
          <w:rFonts w:ascii="Tw Cen MT" w:hAnsi="Tw Cen MT"/>
          <w:bCs/>
          <w:sz w:val="28"/>
          <w:szCs w:val="28"/>
          <w:lang w:val="en-US"/>
        </w:rPr>
      </w:pPr>
      <w:r w:rsidRPr="00D932F7">
        <w:rPr>
          <w:rFonts w:ascii="Tw Cen MT" w:hAnsi="Tw Cen MT"/>
          <w:bCs/>
          <w:sz w:val="28"/>
          <w:szCs w:val="28"/>
          <w:lang w:val="en-US"/>
        </w:rPr>
        <w:t>They would dry them and eat them over the winter</w:t>
      </w:r>
    </w:p>
    <w:p w14:paraId="57A80420" w14:textId="77777777" w:rsidR="00D932F7" w:rsidRPr="00693DD5" w:rsidRDefault="00D932F7" w:rsidP="00D932F7">
      <w:pPr>
        <w:pStyle w:val="ListParagraph"/>
        <w:numPr>
          <w:ilvl w:val="0"/>
          <w:numId w:val="71"/>
        </w:numPr>
        <w:rPr>
          <w:rFonts w:ascii="Tw Cen MT" w:hAnsi="Tw Cen MT"/>
          <w:bCs/>
          <w:color w:val="FF0000"/>
          <w:sz w:val="28"/>
          <w:szCs w:val="28"/>
          <w:lang w:val="en-US"/>
        </w:rPr>
      </w:pPr>
      <w:r w:rsidRPr="00693DD5">
        <w:rPr>
          <w:rFonts w:ascii="Tw Cen MT" w:hAnsi="Tw Cen MT"/>
          <w:bCs/>
          <w:color w:val="FF0000"/>
          <w:sz w:val="28"/>
          <w:szCs w:val="28"/>
          <w:lang w:val="en-US"/>
        </w:rPr>
        <w:t>Both a and c</w:t>
      </w:r>
    </w:p>
    <w:p w14:paraId="30D29DE2" w14:textId="63B31591" w:rsidR="002A5BA0" w:rsidRDefault="00D932F7" w:rsidP="00D932F7">
      <w:pPr>
        <w:pStyle w:val="ListParagraph"/>
        <w:numPr>
          <w:ilvl w:val="0"/>
          <w:numId w:val="71"/>
        </w:numPr>
        <w:rPr>
          <w:rFonts w:ascii="Tw Cen MT" w:hAnsi="Tw Cen MT"/>
          <w:bCs/>
          <w:sz w:val="28"/>
          <w:szCs w:val="28"/>
          <w:lang w:val="en-US"/>
        </w:rPr>
      </w:pPr>
      <w:r w:rsidRPr="00D932F7">
        <w:rPr>
          <w:rFonts w:ascii="Tw Cen MT" w:hAnsi="Tw Cen MT"/>
          <w:bCs/>
          <w:sz w:val="28"/>
          <w:szCs w:val="28"/>
          <w:lang w:val="en-US"/>
        </w:rPr>
        <w:t>All of the above</w:t>
      </w:r>
    </w:p>
    <w:bookmarkEnd w:id="14"/>
    <w:p w14:paraId="5AFBF0C8" w14:textId="77777777" w:rsidR="00327F80" w:rsidRDefault="00327F80" w:rsidP="00327F80">
      <w:pPr>
        <w:pStyle w:val="ListParagraph"/>
        <w:ind w:left="1287"/>
        <w:rPr>
          <w:rFonts w:ascii="Tw Cen MT" w:hAnsi="Tw Cen MT"/>
          <w:bCs/>
          <w:sz w:val="28"/>
          <w:szCs w:val="28"/>
          <w:lang w:val="en-US"/>
        </w:rPr>
      </w:pPr>
    </w:p>
    <w:p w14:paraId="7B1337D6" w14:textId="77777777" w:rsidR="006A7E05" w:rsidRPr="006A7E05" w:rsidRDefault="006A7E05" w:rsidP="006A7E05">
      <w:pPr>
        <w:pStyle w:val="ListParagraph"/>
        <w:numPr>
          <w:ilvl w:val="0"/>
          <w:numId w:val="8"/>
        </w:numPr>
        <w:rPr>
          <w:rFonts w:ascii="Tw Cen MT" w:hAnsi="Tw Cen MT"/>
          <w:bCs/>
          <w:sz w:val="28"/>
          <w:szCs w:val="28"/>
          <w:lang w:val="en-US"/>
        </w:rPr>
      </w:pPr>
      <w:r w:rsidRPr="006A7E05">
        <w:rPr>
          <w:rFonts w:ascii="Tw Cen MT" w:hAnsi="Tw Cen MT"/>
          <w:bCs/>
          <w:sz w:val="28"/>
          <w:szCs w:val="28"/>
          <w:lang w:val="en-US"/>
        </w:rPr>
        <w:t xml:space="preserve">Why was the mission creek straightened? </w:t>
      </w:r>
    </w:p>
    <w:p w14:paraId="3F4385CC" w14:textId="77777777" w:rsidR="008876B3" w:rsidRPr="008876B3" w:rsidRDefault="008876B3" w:rsidP="008876B3">
      <w:pPr>
        <w:pStyle w:val="ListParagraph"/>
        <w:numPr>
          <w:ilvl w:val="0"/>
          <w:numId w:val="73"/>
        </w:numPr>
        <w:rPr>
          <w:rFonts w:ascii="Tw Cen MT" w:hAnsi="Tw Cen MT"/>
          <w:bCs/>
          <w:sz w:val="28"/>
          <w:szCs w:val="28"/>
          <w:lang w:val="en-US"/>
        </w:rPr>
      </w:pPr>
      <w:r w:rsidRPr="008876B3">
        <w:rPr>
          <w:rFonts w:ascii="Tw Cen MT" w:hAnsi="Tw Cen MT"/>
          <w:bCs/>
          <w:sz w:val="28"/>
          <w:szCs w:val="28"/>
          <w:lang w:val="en-US"/>
        </w:rPr>
        <w:t>Because it was good for the salmon &amp; trout</w:t>
      </w:r>
    </w:p>
    <w:p w14:paraId="1C70CA70" w14:textId="77777777" w:rsidR="008876B3" w:rsidRPr="008876B3" w:rsidRDefault="008876B3" w:rsidP="008876B3">
      <w:pPr>
        <w:pStyle w:val="ListParagraph"/>
        <w:numPr>
          <w:ilvl w:val="0"/>
          <w:numId w:val="73"/>
        </w:numPr>
        <w:rPr>
          <w:rFonts w:ascii="Tw Cen MT" w:hAnsi="Tw Cen MT"/>
          <w:bCs/>
          <w:sz w:val="28"/>
          <w:szCs w:val="28"/>
          <w:lang w:val="en-US"/>
        </w:rPr>
      </w:pPr>
      <w:r w:rsidRPr="008876B3">
        <w:rPr>
          <w:rFonts w:ascii="Tw Cen MT" w:hAnsi="Tw Cen MT"/>
          <w:bCs/>
          <w:sz w:val="28"/>
          <w:szCs w:val="28"/>
          <w:lang w:val="en-US"/>
        </w:rPr>
        <w:t xml:space="preserve">it made it easier to build houses </w:t>
      </w:r>
    </w:p>
    <w:p w14:paraId="2E12F0AC" w14:textId="77777777" w:rsidR="008876B3" w:rsidRPr="008876B3" w:rsidRDefault="008876B3" w:rsidP="008876B3">
      <w:pPr>
        <w:pStyle w:val="ListParagraph"/>
        <w:numPr>
          <w:ilvl w:val="0"/>
          <w:numId w:val="73"/>
        </w:numPr>
        <w:rPr>
          <w:rFonts w:ascii="Tw Cen MT" w:hAnsi="Tw Cen MT"/>
          <w:bCs/>
          <w:sz w:val="28"/>
          <w:szCs w:val="28"/>
          <w:lang w:val="en-US"/>
        </w:rPr>
      </w:pPr>
      <w:r w:rsidRPr="008876B3">
        <w:rPr>
          <w:rFonts w:ascii="Tw Cen MT" w:hAnsi="Tw Cen MT"/>
          <w:bCs/>
          <w:sz w:val="28"/>
          <w:szCs w:val="28"/>
          <w:lang w:val="en-US"/>
        </w:rPr>
        <w:t xml:space="preserve">it made it easier to build golf courses </w:t>
      </w:r>
    </w:p>
    <w:p w14:paraId="27A7C2FD" w14:textId="61955BC2" w:rsidR="008876B3" w:rsidRDefault="00B96828" w:rsidP="008876B3">
      <w:pPr>
        <w:pStyle w:val="ListParagraph"/>
        <w:numPr>
          <w:ilvl w:val="0"/>
          <w:numId w:val="73"/>
        </w:numPr>
        <w:rPr>
          <w:rFonts w:ascii="Tw Cen MT" w:hAnsi="Tw Cen MT"/>
          <w:bCs/>
          <w:color w:val="FF0000"/>
          <w:sz w:val="28"/>
          <w:szCs w:val="28"/>
          <w:lang w:val="en-US"/>
        </w:rPr>
      </w:pPr>
      <w:r>
        <w:rPr>
          <w:rFonts w:ascii="Tw Cen MT" w:hAnsi="Tw Cen MT"/>
          <w:bCs/>
          <w:color w:val="FF0000"/>
          <w:sz w:val="28"/>
          <w:szCs w:val="28"/>
          <w:lang w:val="en-US"/>
        </w:rPr>
        <w:t>B</w:t>
      </w:r>
      <w:r w:rsidR="008876B3" w:rsidRPr="00693DD5">
        <w:rPr>
          <w:rFonts w:ascii="Tw Cen MT" w:hAnsi="Tw Cen MT"/>
          <w:bCs/>
          <w:color w:val="FF0000"/>
          <w:sz w:val="28"/>
          <w:szCs w:val="28"/>
          <w:lang w:val="en-US"/>
        </w:rPr>
        <w:t>oth b &amp; c</w:t>
      </w:r>
    </w:p>
    <w:p w14:paraId="1EEE45C6" w14:textId="77777777" w:rsidR="005606F3" w:rsidRDefault="005606F3" w:rsidP="005606F3">
      <w:pPr>
        <w:rPr>
          <w:rFonts w:ascii="Tw Cen MT" w:hAnsi="Tw Cen MT"/>
          <w:bCs/>
          <w:color w:val="FF0000"/>
          <w:sz w:val="28"/>
          <w:szCs w:val="28"/>
          <w:lang w:val="en-US"/>
        </w:rPr>
      </w:pPr>
    </w:p>
    <w:p w14:paraId="21C766C1" w14:textId="046CE035" w:rsidR="005606F3" w:rsidRPr="0004201C" w:rsidRDefault="005606F3" w:rsidP="005606F3">
      <w:pPr>
        <w:pStyle w:val="Heading1"/>
        <w:jc w:val="center"/>
        <w:rPr>
          <w:rFonts w:ascii="Tw Cen MT" w:hAnsi="Tw Cen MT"/>
          <w:b/>
          <w:sz w:val="22"/>
          <w:szCs w:val="22"/>
          <w:u w:val="single"/>
        </w:rPr>
      </w:pPr>
      <w:bookmarkStart w:id="15" w:name="_Toc157609733"/>
      <w:r w:rsidRPr="0004201C">
        <w:rPr>
          <w:rFonts w:ascii="Tw Cen MT" w:hAnsi="Tw Cen MT"/>
          <w:u w:val="single"/>
        </w:rPr>
        <w:t xml:space="preserve">Activity </w:t>
      </w:r>
      <w:r w:rsidR="00FA5A08">
        <w:rPr>
          <w:rFonts w:ascii="Tw Cen MT" w:hAnsi="Tw Cen MT"/>
          <w:u w:val="single"/>
        </w:rPr>
        <w:t>H</w:t>
      </w:r>
      <w:r w:rsidRPr="0004201C">
        <w:rPr>
          <w:rFonts w:ascii="Tw Cen MT" w:hAnsi="Tw Cen MT"/>
          <w:u w:val="single"/>
        </w:rPr>
        <w:t xml:space="preserve">:  </w:t>
      </w:r>
      <w:r w:rsidR="00FA5A08">
        <w:rPr>
          <w:rFonts w:ascii="Tw Cen MT" w:hAnsi="Tw Cen MT"/>
          <w:u w:val="single"/>
        </w:rPr>
        <w:t>Reflection Questions</w:t>
      </w:r>
      <w:bookmarkEnd w:id="15"/>
    </w:p>
    <w:p w14:paraId="79BDB933" w14:textId="7AA60514" w:rsidR="005606F3" w:rsidRPr="0004201C" w:rsidRDefault="005606F3" w:rsidP="005606F3">
      <w:pPr>
        <w:jc w:val="center"/>
        <w:rPr>
          <w:rFonts w:ascii="Tw Cen MT" w:hAnsi="Tw Cen MT"/>
          <w:i/>
          <w:iCs/>
          <w:sz w:val="28"/>
          <w:szCs w:val="28"/>
        </w:rPr>
      </w:pPr>
      <w:r w:rsidRPr="0004201C">
        <w:rPr>
          <w:rFonts w:ascii="Tw Cen MT" w:hAnsi="Tw Cen MT"/>
          <w:i/>
          <w:iCs/>
          <w:sz w:val="28"/>
          <w:szCs w:val="28"/>
        </w:rPr>
        <w:t>(Page 1</w:t>
      </w:r>
      <w:r w:rsidR="00FA5A08">
        <w:rPr>
          <w:rFonts w:ascii="Tw Cen MT" w:hAnsi="Tw Cen MT"/>
          <w:i/>
          <w:iCs/>
          <w:sz w:val="28"/>
          <w:szCs w:val="28"/>
        </w:rPr>
        <w:t>2</w:t>
      </w:r>
      <w:r w:rsidRPr="0004201C">
        <w:rPr>
          <w:rFonts w:ascii="Tw Cen MT" w:hAnsi="Tw Cen MT"/>
          <w:i/>
          <w:iCs/>
          <w:sz w:val="28"/>
          <w:szCs w:val="28"/>
        </w:rPr>
        <w:t xml:space="preserve"> in student workbook)</w:t>
      </w:r>
    </w:p>
    <w:p w14:paraId="72BC7F23" w14:textId="77777777" w:rsidR="005606F3" w:rsidRDefault="005606F3" w:rsidP="005606F3">
      <w:pPr>
        <w:rPr>
          <w:rFonts w:ascii="Tw Cen MT" w:hAnsi="Tw Cen MT"/>
          <w:bCs/>
          <w:color w:val="FF0000"/>
          <w:sz w:val="28"/>
          <w:szCs w:val="28"/>
          <w:lang w:val="en-US"/>
        </w:rPr>
      </w:pPr>
    </w:p>
    <w:p w14:paraId="259693D4" w14:textId="508CF172" w:rsidR="005606F3" w:rsidRPr="002D6416" w:rsidRDefault="000D67C4" w:rsidP="005606F3">
      <w:pPr>
        <w:rPr>
          <w:rFonts w:ascii="Tw Cen MT" w:hAnsi="Tw Cen MT"/>
          <w:bCs/>
          <w:color w:val="FF0000"/>
          <w:sz w:val="28"/>
          <w:szCs w:val="28"/>
        </w:rPr>
      </w:pPr>
      <w:r w:rsidRPr="000D67C4">
        <w:rPr>
          <w:rFonts w:ascii="Tw Cen MT" w:hAnsi="Tw Cen MT"/>
          <w:sz w:val="28"/>
          <w:szCs w:val="28"/>
        </w:rPr>
        <w:t>After viewing the video, get into small groups of 2-3 and discuss the questions below.</w:t>
      </w:r>
    </w:p>
    <w:p w14:paraId="720AF196" w14:textId="77777777" w:rsidR="005606F3" w:rsidRDefault="005606F3" w:rsidP="005606F3">
      <w:pPr>
        <w:rPr>
          <w:rFonts w:ascii="Tw Cen MT" w:hAnsi="Tw Cen MT"/>
          <w:bCs/>
          <w:color w:val="FF0000"/>
          <w:sz w:val="28"/>
          <w:szCs w:val="28"/>
          <w:lang w:val="en-US"/>
        </w:rPr>
      </w:pPr>
    </w:p>
    <w:p w14:paraId="25105300" w14:textId="715C923F" w:rsidR="005606F3" w:rsidRDefault="00AA522A" w:rsidP="005606F3">
      <w:pPr>
        <w:rPr>
          <w:rFonts w:ascii="Tw Cen MT" w:hAnsi="Tw Cen MT"/>
          <w:sz w:val="28"/>
          <w:szCs w:val="28"/>
        </w:rPr>
      </w:pPr>
      <w:r w:rsidRPr="00AA522A">
        <w:rPr>
          <w:rFonts w:ascii="Tw Cen MT" w:hAnsi="Tw Cen MT"/>
          <w:sz w:val="28"/>
          <w:szCs w:val="28"/>
        </w:rPr>
        <w:t>What are the economic benefits of orchards to a region? Consider how they might contribute to a local economy.</w:t>
      </w:r>
    </w:p>
    <w:p w14:paraId="0A87C120" w14:textId="77777777" w:rsidR="000B61B3" w:rsidRPr="00AA522A" w:rsidRDefault="000B61B3" w:rsidP="005606F3">
      <w:pPr>
        <w:rPr>
          <w:rFonts w:ascii="Tw Cen MT" w:hAnsi="Tw Cen MT"/>
          <w:sz w:val="28"/>
          <w:szCs w:val="28"/>
        </w:rPr>
      </w:pPr>
    </w:p>
    <w:p w14:paraId="5EB5B945" w14:textId="77777777" w:rsidR="00A21568" w:rsidRPr="00A21568" w:rsidRDefault="00A21568" w:rsidP="00A21568">
      <w:pPr>
        <w:pStyle w:val="ListParagraph"/>
        <w:numPr>
          <w:ilvl w:val="0"/>
          <w:numId w:val="74"/>
        </w:numPr>
        <w:rPr>
          <w:rFonts w:ascii="Tw Cen MT" w:hAnsi="Tw Cen MT"/>
          <w:i/>
          <w:sz w:val="28"/>
          <w:szCs w:val="28"/>
        </w:rPr>
      </w:pPr>
      <w:r w:rsidRPr="00A21568">
        <w:rPr>
          <w:rFonts w:ascii="Tw Cen MT" w:hAnsi="Tw Cen MT"/>
          <w:i/>
          <w:sz w:val="28"/>
          <w:szCs w:val="28"/>
        </w:rPr>
        <w:t xml:space="preserve">What do you think is the most important orchard crop in Okanagan Valley and why? </w:t>
      </w:r>
    </w:p>
    <w:p w14:paraId="76807F6E" w14:textId="77777777" w:rsidR="000B1F52" w:rsidRDefault="000B1F52" w:rsidP="000B1F52">
      <w:pPr>
        <w:pStyle w:val="ListParagraph"/>
        <w:shd w:val="clear" w:color="auto" w:fill="FFFFFF"/>
        <w:spacing w:after="200"/>
        <w:rPr>
          <w:rFonts w:ascii="Tw Cen MT" w:hAnsi="Tw Cen MT"/>
          <w:i/>
          <w:sz w:val="28"/>
          <w:szCs w:val="28"/>
        </w:rPr>
      </w:pPr>
      <w:r w:rsidRPr="004A24A7">
        <w:rPr>
          <w:rFonts w:ascii="Tw Cen MT" w:hAnsi="Tw Cen MT"/>
          <w:b/>
          <w:color w:val="FF0000"/>
          <w:sz w:val="28"/>
          <w:szCs w:val="28"/>
        </w:rPr>
        <w:t>Answers will vary.</w:t>
      </w:r>
      <w:r>
        <w:rPr>
          <w:rFonts w:ascii="Tw Cen MT" w:hAnsi="Tw Cen MT"/>
          <w:b/>
          <w:color w:val="FF0000"/>
          <w:sz w:val="28"/>
          <w:szCs w:val="28"/>
        </w:rPr>
        <w:t xml:space="preserve"> </w:t>
      </w:r>
    </w:p>
    <w:p w14:paraId="6A31B4C5" w14:textId="34DFDBB7" w:rsidR="005606F3" w:rsidRDefault="005606F3" w:rsidP="005606F3">
      <w:pPr>
        <w:rPr>
          <w:rFonts w:ascii="Tw Cen MT" w:hAnsi="Tw Cen MT"/>
          <w:bCs/>
          <w:color w:val="FF0000"/>
          <w:sz w:val="28"/>
          <w:szCs w:val="28"/>
          <w:lang w:val="en-US"/>
        </w:rPr>
      </w:pPr>
    </w:p>
    <w:p w14:paraId="77001253" w14:textId="77777777" w:rsidR="00B53F2C" w:rsidRPr="00B53F2C" w:rsidRDefault="00B53F2C" w:rsidP="00B53F2C">
      <w:pPr>
        <w:pStyle w:val="ListParagraph"/>
        <w:numPr>
          <w:ilvl w:val="0"/>
          <w:numId w:val="74"/>
        </w:numPr>
        <w:rPr>
          <w:rFonts w:ascii="Tw Cen MT" w:hAnsi="Tw Cen MT"/>
          <w:i/>
          <w:sz w:val="28"/>
          <w:szCs w:val="28"/>
        </w:rPr>
      </w:pPr>
      <w:r w:rsidRPr="00B53F2C">
        <w:rPr>
          <w:rFonts w:ascii="Tw Cen MT" w:hAnsi="Tw Cen MT"/>
          <w:i/>
          <w:sz w:val="28"/>
          <w:szCs w:val="28"/>
        </w:rPr>
        <w:t>In what ways do orchards impact the ecosystem and local biodiversity?</w:t>
      </w:r>
    </w:p>
    <w:p w14:paraId="56989E80" w14:textId="77777777" w:rsidR="00B53F2C" w:rsidRDefault="00B53F2C" w:rsidP="00B53F2C">
      <w:pPr>
        <w:pStyle w:val="ListParagraph"/>
        <w:shd w:val="clear" w:color="auto" w:fill="FFFFFF"/>
        <w:spacing w:after="200"/>
        <w:ind w:left="785"/>
        <w:rPr>
          <w:rFonts w:ascii="Tw Cen MT" w:hAnsi="Tw Cen MT"/>
          <w:b/>
          <w:color w:val="FF0000"/>
          <w:sz w:val="28"/>
          <w:szCs w:val="28"/>
        </w:rPr>
      </w:pPr>
      <w:r w:rsidRPr="004A24A7">
        <w:rPr>
          <w:rFonts w:ascii="Tw Cen MT" w:hAnsi="Tw Cen MT"/>
          <w:b/>
          <w:color w:val="FF0000"/>
          <w:sz w:val="28"/>
          <w:szCs w:val="28"/>
        </w:rPr>
        <w:t>Answers will vary.</w:t>
      </w:r>
      <w:r>
        <w:rPr>
          <w:rFonts w:ascii="Tw Cen MT" w:hAnsi="Tw Cen MT"/>
          <w:b/>
          <w:color w:val="FF0000"/>
          <w:sz w:val="28"/>
          <w:szCs w:val="28"/>
        </w:rPr>
        <w:t xml:space="preserve"> </w:t>
      </w:r>
    </w:p>
    <w:p w14:paraId="1F38A458" w14:textId="77777777" w:rsidR="00B53F2C" w:rsidRDefault="00B53F2C" w:rsidP="00B53F2C">
      <w:pPr>
        <w:pStyle w:val="ListParagraph"/>
        <w:shd w:val="clear" w:color="auto" w:fill="FFFFFF"/>
        <w:spacing w:after="200"/>
        <w:ind w:left="785"/>
        <w:rPr>
          <w:rFonts w:ascii="Tw Cen MT" w:hAnsi="Tw Cen MT"/>
          <w:b/>
          <w:color w:val="FF0000"/>
          <w:sz w:val="28"/>
          <w:szCs w:val="28"/>
        </w:rPr>
      </w:pPr>
    </w:p>
    <w:p w14:paraId="3E6CF0C3" w14:textId="77777777" w:rsidR="009C3E14" w:rsidRPr="009C3E14" w:rsidRDefault="009C3E14" w:rsidP="009C3E14">
      <w:pPr>
        <w:pStyle w:val="ListParagraph"/>
        <w:numPr>
          <w:ilvl w:val="0"/>
          <w:numId w:val="74"/>
        </w:numPr>
        <w:rPr>
          <w:rFonts w:ascii="Tw Cen MT" w:hAnsi="Tw Cen MT"/>
          <w:i/>
          <w:sz w:val="28"/>
          <w:szCs w:val="28"/>
        </w:rPr>
      </w:pPr>
      <w:r w:rsidRPr="009C3E14">
        <w:rPr>
          <w:rFonts w:ascii="Tw Cen MT" w:hAnsi="Tw Cen MT"/>
          <w:i/>
          <w:sz w:val="28"/>
          <w:szCs w:val="28"/>
        </w:rPr>
        <w:t>What role do you think orchards play in preserving agricultural heritage and connecting people to nature?</w:t>
      </w:r>
    </w:p>
    <w:p w14:paraId="31E20F10" w14:textId="77777777" w:rsidR="009C3E14" w:rsidRDefault="009C3E14" w:rsidP="009C3E14">
      <w:pPr>
        <w:pStyle w:val="ListParagraph"/>
        <w:shd w:val="clear" w:color="auto" w:fill="FFFFFF"/>
        <w:spacing w:after="200"/>
        <w:ind w:left="785"/>
        <w:rPr>
          <w:rFonts w:ascii="Tw Cen MT" w:hAnsi="Tw Cen MT"/>
          <w:b/>
          <w:color w:val="FF0000"/>
          <w:sz w:val="28"/>
          <w:szCs w:val="28"/>
        </w:rPr>
      </w:pPr>
      <w:r w:rsidRPr="004A24A7">
        <w:rPr>
          <w:rFonts w:ascii="Tw Cen MT" w:hAnsi="Tw Cen MT"/>
          <w:b/>
          <w:color w:val="FF0000"/>
          <w:sz w:val="28"/>
          <w:szCs w:val="28"/>
        </w:rPr>
        <w:t>Answers will vary.</w:t>
      </w:r>
      <w:r>
        <w:rPr>
          <w:rFonts w:ascii="Tw Cen MT" w:hAnsi="Tw Cen MT"/>
          <w:b/>
          <w:color w:val="FF0000"/>
          <w:sz w:val="28"/>
          <w:szCs w:val="28"/>
        </w:rPr>
        <w:t xml:space="preserve"> </w:t>
      </w:r>
    </w:p>
    <w:p w14:paraId="7F141BEE" w14:textId="34765B18" w:rsidR="00B53F2C" w:rsidRDefault="00B53F2C" w:rsidP="009C3E14">
      <w:pPr>
        <w:pStyle w:val="ListParagraph"/>
        <w:shd w:val="clear" w:color="auto" w:fill="FFFFFF"/>
        <w:spacing w:after="200"/>
        <w:ind w:left="785"/>
        <w:rPr>
          <w:rFonts w:ascii="Tw Cen MT" w:hAnsi="Tw Cen MT"/>
          <w:i/>
          <w:sz w:val="28"/>
          <w:szCs w:val="28"/>
        </w:rPr>
      </w:pPr>
    </w:p>
    <w:p w14:paraId="0966D36B" w14:textId="77777777" w:rsidR="00862B45" w:rsidRPr="00862B45" w:rsidRDefault="00862B45" w:rsidP="00862B45">
      <w:pPr>
        <w:pStyle w:val="ListParagraph"/>
        <w:numPr>
          <w:ilvl w:val="0"/>
          <w:numId w:val="74"/>
        </w:numPr>
        <w:rPr>
          <w:rFonts w:ascii="Tw Cen MT" w:hAnsi="Tw Cen MT"/>
          <w:i/>
          <w:sz w:val="28"/>
          <w:szCs w:val="28"/>
        </w:rPr>
      </w:pPr>
      <w:r w:rsidRPr="00862B45">
        <w:rPr>
          <w:rFonts w:ascii="Tw Cen MT" w:hAnsi="Tw Cen MT"/>
          <w:i/>
          <w:sz w:val="28"/>
          <w:szCs w:val="28"/>
        </w:rPr>
        <w:t xml:space="preserve">How do you think the weather and the climate in Kelowna affect the growth of fruits and vegetables in orchards? </w:t>
      </w:r>
    </w:p>
    <w:p w14:paraId="34E2681C" w14:textId="77777777" w:rsidR="00862B45" w:rsidRDefault="00862B45" w:rsidP="00862B45">
      <w:pPr>
        <w:pStyle w:val="ListParagraph"/>
        <w:shd w:val="clear" w:color="auto" w:fill="FFFFFF"/>
        <w:spacing w:after="200"/>
        <w:ind w:left="785"/>
        <w:rPr>
          <w:rFonts w:ascii="Tw Cen MT" w:hAnsi="Tw Cen MT"/>
          <w:b/>
          <w:color w:val="FF0000"/>
          <w:sz w:val="28"/>
          <w:szCs w:val="28"/>
        </w:rPr>
      </w:pPr>
      <w:r w:rsidRPr="004A24A7">
        <w:rPr>
          <w:rFonts w:ascii="Tw Cen MT" w:hAnsi="Tw Cen MT"/>
          <w:b/>
          <w:color w:val="FF0000"/>
          <w:sz w:val="28"/>
          <w:szCs w:val="28"/>
        </w:rPr>
        <w:t>Answers will vary.</w:t>
      </w:r>
      <w:r>
        <w:rPr>
          <w:rFonts w:ascii="Tw Cen MT" w:hAnsi="Tw Cen MT"/>
          <w:b/>
          <w:color w:val="FF0000"/>
          <w:sz w:val="28"/>
          <w:szCs w:val="28"/>
        </w:rPr>
        <w:t xml:space="preserve"> </w:t>
      </w:r>
    </w:p>
    <w:p w14:paraId="3ABA063D" w14:textId="5A0956C0" w:rsidR="009C3E14" w:rsidRDefault="009C3E14" w:rsidP="00862B45">
      <w:pPr>
        <w:pStyle w:val="ListParagraph"/>
        <w:shd w:val="clear" w:color="auto" w:fill="FFFFFF"/>
        <w:spacing w:after="200"/>
        <w:ind w:left="785"/>
        <w:rPr>
          <w:rFonts w:ascii="Tw Cen MT" w:hAnsi="Tw Cen MT"/>
          <w:i/>
          <w:sz w:val="28"/>
          <w:szCs w:val="28"/>
        </w:rPr>
      </w:pPr>
    </w:p>
    <w:p w14:paraId="1CF0063C" w14:textId="2CCB3F24" w:rsidR="000B1F52" w:rsidRPr="000B1F52" w:rsidRDefault="000B1F52" w:rsidP="00B53F2C">
      <w:pPr>
        <w:pStyle w:val="ListParagraph"/>
        <w:ind w:left="785"/>
        <w:rPr>
          <w:rFonts w:ascii="Tw Cen MT" w:hAnsi="Tw Cen MT"/>
          <w:bCs/>
          <w:color w:val="FF0000"/>
          <w:sz w:val="28"/>
          <w:szCs w:val="28"/>
          <w:lang w:val="en-US"/>
        </w:rPr>
      </w:pPr>
    </w:p>
    <w:p w14:paraId="1EB31D1D" w14:textId="4659B35E" w:rsidR="00367598" w:rsidRPr="0004201C" w:rsidRDefault="00367598" w:rsidP="00EE2C2D">
      <w:pPr>
        <w:pStyle w:val="Heading1"/>
        <w:jc w:val="center"/>
        <w:rPr>
          <w:rFonts w:ascii="Tw Cen MT" w:hAnsi="Tw Cen MT"/>
          <w:b/>
          <w:sz w:val="22"/>
          <w:szCs w:val="22"/>
          <w:u w:val="single"/>
        </w:rPr>
      </w:pPr>
      <w:bookmarkStart w:id="16" w:name="_Toc157609734"/>
      <w:r w:rsidRPr="0004201C">
        <w:rPr>
          <w:rFonts w:ascii="Tw Cen MT" w:hAnsi="Tw Cen MT"/>
          <w:u w:val="single"/>
        </w:rPr>
        <w:t xml:space="preserve">Activity </w:t>
      </w:r>
      <w:r w:rsidR="006A6CF8">
        <w:rPr>
          <w:rFonts w:ascii="Tw Cen MT" w:hAnsi="Tw Cen MT"/>
          <w:u w:val="single"/>
        </w:rPr>
        <w:t>I</w:t>
      </w:r>
      <w:r w:rsidRPr="0004201C">
        <w:rPr>
          <w:rFonts w:ascii="Tw Cen MT" w:hAnsi="Tw Cen MT"/>
          <w:u w:val="single"/>
        </w:rPr>
        <w:t xml:space="preserve">:  </w:t>
      </w:r>
      <w:r w:rsidR="006A6CF8">
        <w:rPr>
          <w:rFonts w:ascii="Tw Cen MT" w:hAnsi="Tw Cen MT"/>
          <w:u w:val="single"/>
        </w:rPr>
        <w:t>Research activity</w:t>
      </w:r>
      <w:bookmarkEnd w:id="16"/>
    </w:p>
    <w:p w14:paraId="5870A964" w14:textId="6DA98C12" w:rsidR="00367598" w:rsidRPr="0004201C" w:rsidRDefault="00D04FC7" w:rsidP="007D356B">
      <w:pPr>
        <w:jc w:val="center"/>
        <w:rPr>
          <w:rFonts w:ascii="Tw Cen MT" w:hAnsi="Tw Cen MT"/>
          <w:i/>
          <w:iCs/>
          <w:sz w:val="28"/>
          <w:szCs w:val="28"/>
        </w:rPr>
      </w:pPr>
      <w:r w:rsidRPr="0004201C">
        <w:rPr>
          <w:rFonts w:ascii="Tw Cen MT" w:hAnsi="Tw Cen MT"/>
          <w:i/>
          <w:iCs/>
          <w:sz w:val="28"/>
          <w:szCs w:val="28"/>
        </w:rPr>
        <w:t>(Page 1</w:t>
      </w:r>
      <w:r w:rsidR="00B87FA4">
        <w:rPr>
          <w:rFonts w:ascii="Tw Cen MT" w:hAnsi="Tw Cen MT"/>
          <w:i/>
          <w:iCs/>
          <w:sz w:val="28"/>
          <w:szCs w:val="28"/>
        </w:rPr>
        <w:t>2-1</w:t>
      </w:r>
      <w:r w:rsidR="00FF040F">
        <w:rPr>
          <w:rFonts w:ascii="Tw Cen MT" w:hAnsi="Tw Cen MT"/>
          <w:i/>
          <w:iCs/>
          <w:sz w:val="28"/>
          <w:szCs w:val="28"/>
        </w:rPr>
        <w:t>4</w:t>
      </w:r>
      <w:r w:rsidRPr="0004201C">
        <w:rPr>
          <w:rFonts w:ascii="Tw Cen MT" w:hAnsi="Tw Cen MT"/>
          <w:i/>
          <w:iCs/>
          <w:sz w:val="28"/>
          <w:szCs w:val="28"/>
        </w:rPr>
        <w:t xml:space="preserve"> in student workbook)</w:t>
      </w:r>
    </w:p>
    <w:p w14:paraId="4BE3DC38" w14:textId="77777777" w:rsidR="00194184" w:rsidRDefault="00194184">
      <w:pPr>
        <w:shd w:val="clear" w:color="auto" w:fill="FFFFFF"/>
        <w:rPr>
          <w:rFonts w:ascii="Tw Cen MT" w:hAnsi="Tw Cen MT"/>
          <w:b/>
          <w:sz w:val="28"/>
          <w:szCs w:val="28"/>
          <w:u w:val="single"/>
        </w:rPr>
      </w:pPr>
    </w:p>
    <w:p w14:paraId="13ABFBD5" w14:textId="77777777" w:rsidR="00CB4172" w:rsidRDefault="00CB4172">
      <w:pPr>
        <w:shd w:val="clear" w:color="auto" w:fill="FFFFFF"/>
        <w:rPr>
          <w:rFonts w:ascii="Tw Cen MT" w:hAnsi="Tw Cen MT"/>
          <w:b/>
          <w:sz w:val="28"/>
          <w:szCs w:val="28"/>
          <w:u w:val="single"/>
        </w:rPr>
      </w:pPr>
    </w:p>
    <w:p w14:paraId="33176138" w14:textId="77777777" w:rsidR="000C5489" w:rsidRPr="00334C87" w:rsidRDefault="000C5489" w:rsidP="000C5489">
      <w:pPr>
        <w:rPr>
          <w:rStyle w:val="normaltextrun"/>
          <w:rFonts w:ascii="Century Gothic" w:hAnsi="Century Gothic"/>
          <w:color w:val="000000"/>
          <w:sz w:val="28"/>
          <w:szCs w:val="28"/>
        </w:rPr>
      </w:pPr>
      <w:r w:rsidRPr="000C5489">
        <w:rPr>
          <w:rFonts w:ascii="Tw Cen MT" w:hAnsi="Tw Cen MT"/>
          <w:sz w:val="28"/>
          <w:szCs w:val="28"/>
        </w:rPr>
        <w:t>Select one of the three options provided below and conduct research to answer the questions</w:t>
      </w:r>
      <w:r w:rsidRPr="00022A5D">
        <w:rPr>
          <w:rFonts w:ascii="Century Gothic" w:hAnsi="Century Gothic"/>
          <w:i/>
          <w:iCs/>
          <w:sz w:val="24"/>
          <w:szCs w:val="24"/>
          <w:lang w:val="en-US"/>
        </w:rPr>
        <w:t>.</w:t>
      </w:r>
    </w:p>
    <w:p w14:paraId="4C221A38" w14:textId="77777777" w:rsidR="00CB4172" w:rsidRDefault="00CB4172">
      <w:pPr>
        <w:shd w:val="clear" w:color="auto" w:fill="FFFFFF"/>
        <w:rPr>
          <w:rFonts w:ascii="Tw Cen MT" w:hAnsi="Tw Cen MT"/>
          <w:b/>
          <w:sz w:val="28"/>
          <w:szCs w:val="28"/>
          <w:u w:val="single"/>
        </w:rPr>
      </w:pPr>
    </w:p>
    <w:p w14:paraId="58D2B5B8" w14:textId="0283D4BC" w:rsidR="00834253" w:rsidRDefault="00834253" w:rsidP="00834253">
      <w:pPr>
        <w:pStyle w:val="paragraph"/>
        <w:spacing w:before="0" w:beforeAutospacing="0" w:after="0" w:afterAutospacing="0" w:line="276" w:lineRule="auto"/>
        <w:textAlignment w:val="baseline"/>
        <w:rPr>
          <w:rFonts w:ascii="Tw Cen MT" w:eastAsia="Arial" w:hAnsi="Tw Cen MT" w:cs="Arial"/>
          <w:sz w:val="28"/>
          <w:szCs w:val="28"/>
          <w:lang w:val="en"/>
        </w:rPr>
      </w:pPr>
      <w:r w:rsidRPr="00834253">
        <w:rPr>
          <w:rFonts w:ascii="Tw Cen MT" w:eastAsia="Arial" w:hAnsi="Tw Cen MT" w:cs="Arial"/>
          <w:sz w:val="28"/>
          <w:szCs w:val="28"/>
          <w:lang w:val="en"/>
        </w:rPr>
        <w:t>OPTION #1: With a classmate, choose one of the following orchards from the</w:t>
      </w:r>
      <w:r w:rsidR="00AE13C6">
        <w:rPr>
          <w:rFonts w:ascii="Tw Cen MT" w:eastAsia="Arial" w:hAnsi="Tw Cen MT" w:cs="Arial"/>
          <w:sz w:val="28"/>
          <w:szCs w:val="28"/>
          <w:lang w:val="en"/>
        </w:rPr>
        <w:t xml:space="preserve"> </w:t>
      </w:r>
      <w:r w:rsidRPr="00834253">
        <w:rPr>
          <w:rFonts w:ascii="Tw Cen MT" w:eastAsia="Arial" w:hAnsi="Tw Cen MT" w:cs="Arial"/>
          <w:sz w:val="28"/>
          <w:szCs w:val="28"/>
          <w:lang w:val="en"/>
        </w:rPr>
        <w:t>Okanagan Valley:</w:t>
      </w:r>
    </w:p>
    <w:p w14:paraId="4AEBFE6F" w14:textId="3730DC69" w:rsidR="00CB4172" w:rsidRPr="00156439" w:rsidRDefault="00C465CE" w:rsidP="003527EC">
      <w:pPr>
        <w:pStyle w:val="ListParagraph"/>
        <w:numPr>
          <w:ilvl w:val="0"/>
          <w:numId w:val="78"/>
        </w:numPr>
        <w:shd w:val="clear" w:color="auto" w:fill="FFFFFF"/>
        <w:rPr>
          <w:rFonts w:ascii="Tw Cen MT" w:hAnsi="Tw Cen MT"/>
          <w:b/>
          <w:bCs/>
          <w:sz w:val="28"/>
          <w:szCs w:val="28"/>
        </w:rPr>
      </w:pPr>
      <w:r w:rsidRPr="00156439">
        <w:rPr>
          <w:rFonts w:ascii="Tw Cen MT" w:hAnsi="Tw Cen MT"/>
          <w:b/>
          <w:bCs/>
          <w:sz w:val="28"/>
          <w:szCs w:val="28"/>
        </w:rPr>
        <w:t>Twin Oaks Organic Orchard</w:t>
      </w:r>
    </w:p>
    <w:p w14:paraId="3ED48E36" w14:textId="0E8B839F" w:rsidR="00C465CE" w:rsidRPr="00156439" w:rsidRDefault="006B4B56" w:rsidP="003527EC">
      <w:pPr>
        <w:pStyle w:val="ListParagraph"/>
        <w:numPr>
          <w:ilvl w:val="0"/>
          <w:numId w:val="78"/>
        </w:numPr>
        <w:shd w:val="clear" w:color="auto" w:fill="FFFFFF"/>
        <w:rPr>
          <w:rFonts w:ascii="Tw Cen MT" w:hAnsi="Tw Cen MT"/>
          <w:b/>
          <w:bCs/>
          <w:sz w:val="28"/>
          <w:szCs w:val="28"/>
        </w:rPr>
      </w:pPr>
      <w:r w:rsidRPr="00156439">
        <w:rPr>
          <w:rFonts w:ascii="Tw Cen MT" w:hAnsi="Tw Cen MT"/>
          <w:b/>
          <w:bCs/>
          <w:sz w:val="28"/>
          <w:szCs w:val="28"/>
        </w:rPr>
        <w:t>Arndt orchards</w:t>
      </w:r>
    </w:p>
    <w:p w14:paraId="0EDEEDB9" w14:textId="58D6E805" w:rsidR="006B4B56" w:rsidRPr="00156439" w:rsidRDefault="000F4594" w:rsidP="003527EC">
      <w:pPr>
        <w:pStyle w:val="ListParagraph"/>
        <w:numPr>
          <w:ilvl w:val="0"/>
          <w:numId w:val="78"/>
        </w:numPr>
        <w:shd w:val="clear" w:color="auto" w:fill="FFFFFF"/>
        <w:rPr>
          <w:rFonts w:ascii="Tw Cen MT" w:hAnsi="Tw Cen MT"/>
          <w:b/>
          <w:bCs/>
          <w:sz w:val="28"/>
          <w:szCs w:val="28"/>
        </w:rPr>
      </w:pPr>
      <w:r w:rsidRPr="00156439">
        <w:rPr>
          <w:rFonts w:ascii="Tw Cen MT" w:hAnsi="Tw Cen MT"/>
          <w:b/>
          <w:bCs/>
          <w:sz w:val="28"/>
          <w:szCs w:val="28"/>
        </w:rPr>
        <w:t>Bella Rosa Orchards</w:t>
      </w:r>
    </w:p>
    <w:p w14:paraId="5AC69242" w14:textId="77777777" w:rsidR="00156439" w:rsidRDefault="00156439">
      <w:pPr>
        <w:shd w:val="clear" w:color="auto" w:fill="FFFFFF"/>
        <w:rPr>
          <w:rFonts w:ascii="Tw Cen MT" w:hAnsi="Tw Cen MT"/>
          <w:b/>
          <w:bCs/>
          <w:sz w:val="28"/>
          <w:szCs w:val="28"/>
        </w:rPr>
      </w:pPr>
    </w:p>
    <w:p w14:paraId="22B351A1" w14:textId="77777777" w:rsidR="00156439" w:rsidRDefault="00156439">
      <w:pPr>
        <w:shd w:val="clear" w:color="auto" w:fill="FFFFFF"/>
        <w:rPr>
          <w:rFonts w:ascii="Tw Cen MT" w:hAnsi="Tw Cen MT"/>
          <w:b/>
          <w:bCs/>
          <w:sz w:val="28"/>
          <w:szCs w:val="28"/>
        </w:rPr>
      </w:pPr>
    </w:p>
    <w:p w14:paraId="234FA18C" w14:textId="0EE5D89A" w:rsidR="000049CF" w:rsidRPr="00156439" w:rsidRDefault="000049CF">
      <w:pPr>
        <w:shd w:val="clear" w:color="auto" w:fill="FFFFFF"/>
        <w:rPr>
          <w:rFonts w:ascii="Tw Cen MT" w:hAnsi="Tw Cen MT"/>
          <w:b/>
          <w:bCs/>
          <w:sz w:val="28"/>
          <w:szCs w:val="28"/>
        </w:rPr>
      </w:pPr>
      <w:r w:rsidRPr="00156439">
        <w:rPr>
          <w:rFonts w:ascii="Tw Cen MT" w:hAnsi="Tw Cen MT"/>
          <w:b/>
          <w:bCs/>
          <w:sz w:val="28"/>
          <w:szCs w:val="28"/>
        </w:rPr>
        <w:lastRenderedPageBreak/>
        <w:t>Research the following:</w:t>
      </w:r>
    </w:p>
    <w:p w14:paraId="5C48C475" w14:textId="1D71B676" w:rsidR="000049CF" w:rsidRPr="00630BCF" w:rsidRDefault="00F354B9" w:rsidP="00630BCF">
      <w:pPr>
        <w:pStyle w:val="ListParagraph"/>
        <w:numPr>
          <w:ilvl w:val="0"/>
          <w:numId w:val="80"/>
        </w:numPr>
        <w:shd w:val="clear" w:color="auto" w:fill="FFFFFF"/>
        <w:rPr>
          <w:rFonts w:ascii="Tw Cen MT" w:hAnsi="Tw Cen MT"/>
          <w:i/>
          <w:sz w:val="28"/>
          <w:szCs w:val="28"/>
        </w:rPr>
      </w:pPr>
      <w:r w:rsidRPr="00630BCF">
        <w:rPr>
          <w:rFonts w:ascii="Tw Cen MT" w:hAnsi="Tw Cen MT"/>
          <w:i/>
          <w:sz w:val="28"/>
          <w:szCs w:val="28"/>
        </w:rPr>
        <w:t>What products and services do they sell?</w:t>
      </w:r>
    </w:p>
    <w:p w14:paraId="55102DB9" w14:textId="207CFE5C" w:rsidR="00F354B9" w:rsidRPr="00630BCF" w:rsidRDefault="0053051B" w:rsidP="00630BCF">
      <w:pPr>
        <w:pStyle w:val="ListParagraph"/>
        <w:numPr>
          <w:ilvl w:val="0"/>
          <w:numId w:val="80"/>
        </w:numPr>
        <w:shd w:val="clear" w:color="auto" w:fill="FFFFFF"/>
        <w:rPr>
          <w:rFonts w:ascii="Tw Cen MT" w:hAnsi="Tw Cen MT"/>
          <w:i/>
          <w:sz w:val="28"/>
          <w:szCs w:val="28"/>
        </w:rPr>
      </w:pPr>
      <w:r w:rsidRPr="00630BCF">
        <w:rPr>
          <w:rFonts w:ascii="Tw Cen MT" w:hAnsi="Tw Cen MT"/>
          <w:i/>
          <w:sz w:val="28"/>
          <w:szCs w:val="28"/>
        </w:rPr>
        <w:t xml:space="preserve">Where are their products </w:t>
      </w:r>
      <w:r w:rsidR="006517BD" w:rsidRPr="00630BCF">
        <w:rPr>
          <w:rFonts w:ascii="Tw Cen MT" w:hAnsi="Tw Cen MT"/>
          <w:i/>
          <w:sz w:val="28"/>
          <w:szCs w:val="28"/>
        </w:rPr>
        <w:t>shipped from and to?</w:t>
      </w:r>
    </w:p>
    <w:p w14:paraId="317D5996" w14:textId="10E0607B" w:rsidR="006517BD" w:rsidRPr="00630BCF" w:rsidRDefault="004028B7" w:rsidP="00630BCF">
      <w:pPr>
        <w:pStyle w:val="ListParagraph"/>
        <w:numPr>
          <w:ilvl w:val="0"/>
          <w:numId w:val="80"/>
        </w:numPr>
        <w:shd w:val="clear" w:color="auto" w:fill="FFFFFF"/>
        <w:rPr>
          <w:rFonts w:ascii="Tw Cen MT" w:hAnsi="Tw Cen MT"/>
          <w:i/>
          <w:sz w:val="28"/>
          <w:szCs w:val="28"/>
        </w:rPr>
      </w:pPr>
      <w:r w:rsidRPr="00630BCF">
        <w:rPr>
          <w:rFonts w:ascii="Tw Cen MT" w:hAnsi="Tw Cen MT"/>
          <w:i/>
          <w:sz w:val="28"/>
          <w:szCs w:val="28"/>
        </w:rPr>
        <w:t>When was it established?</w:t>
      </w:r>
    </w:p>
    <w:p w14:paraId="1A040162" w14:textId="4E8F9387" w:rsidR="004028B7" w:rsidRPr="00630BCF" w:rsidRDefault="002E499D" w:rsidP="00630BCF">
      <w:pPr>
        <w:pStyle w:val="ListParagraph"/>
        <w:numPr>
          <w:ilvl w:val="0"/>
          <w:numId w:val="80"/>
        </w:numPr>
        <w:shd w:val="clear" w:color="auto" w:fill="FFFFFF"/>
        <w:rPr>
          <w:rFonts w:ascii="Tw Cen MT" w:hAnsi="Tw Cen MT"/>
          <w:i/>
          <w:sz w:val="28"/>
          <w:szCs w:val="28"/>
        </w:rPr>
      </w:pPr>
      <w:r w:rsidRPr="00630BCF">
        <w:rPr>
          <w:rFonts w:ascii="Tw Cen MT" w:hAnsi="Tw Cen MT"/>
          <w:i/>
          <w:sz w:val="28"/>
          <w:szCs w:val="28"/>
        </w:rPr>
        <w:t>What makes this orchard unique</w:t>
      </w:r>
      <w:r w:rsidR="0073725B" w:rsidRPr="00630BCF">
        <w:rPr>
          <w:rFonts w:ascii="Tw Cen MT" w:hAnsi="Tw Cen MT"/>
          <w:i/>
          <w:sz w:val="28"/>
          <w:szCs w:val="28"/>
        </w:rPr>
        <w:t>/popular?</w:t>
      </w:r>
    </w:p>
    <w:p w14:paraId="3A949CF7" w14:textId="7FC6021F" w:rsidR="0073725B" w:rsidRPr="00630BCF" w:rsidRDefault="008C0FAD" w:rsidP="00630BCF">
      <w:pPr>
        <w:pStyle w:val="ListParagraph"/>
        <w:numPr>
          <w:ilvl w:val="0"/>
          <w:numId w:val="80"/>
        </w:numPr>
        <w:shd w:val="clear" w:color="auto" w:fill="FFFFFF"/>
        <w:rPr>
          <w:rFonts w:ascii="Tw Cen MT" w:hAnsi="Tw Cen MT"/>
          <w:i/>
          <w:sz w:val="28"/>
          <w:szCs w:val="28"/>
        </w:rPr>
      </w:pPr>
      <w:r w:rsidRPr="00630BCF">
        <w:rPr>
          <w:rFonts w:ascii="Tw Cen MT" w:hAnsi="Tw Cen MT"/>
          <w:i/>
          <w:sz w:val="28"/>
          <w:szCs w:val="28"/>
        </w:rPr>
        <w:t>Do they list prices online</w:t>
      </w:r>
      <w:r w:rsidR="003C5698" w:rsidRPr="00630BCF">
        <w:rPr>
          <w:rFonts w:ascii="Tw Cen MT" w:hAnsi="Tw Cen MT"/>
          <w:i/>
          <w:sz w:val="28"/>
          <w:szCs w:val="28"/>
        </w:rPr>
        <w:t>? If so</w:t>
      </w:r>
      <w:r w:rsidR="007D6EAE" w:rsidRPr="00630BCF">
        <w:rPr>
          <w:rFonts w:ascii="Tw Cen MT" w:hAnsi="Tw Cen MT"/>
          <w:i/>
          <w:sz w:val="28"/>
          <w:szCs w:val="28"/>
        </w:rPr>
        <w:t>, how much?</w:t>
      </w:r>
    </w:p>
    <w:p w14:paraId="0F3C26E0" w14:textId="6C4F6DD3" w:rsidR="007D6EAE" w:rsidRPr="00630BCF" w:rsidRDefault="003339C1" w:rsidP="00630BCF">
      <w:pPr>
        <w:pStyle w:val="ListParagraph"/>
        <w:numPr>
          <w:ilvl w:val="0"/>
          <w:numId w:val="80"/>
        </w:numPr>
        <w:shd w:val="clear" w:color="auto" w:fill="FFFFFF"/>
        <w:rPr>
          <w:rFonts w:ascii="Tw Cen MT" w:hAnsi="Tw Cen MT"/>
          <w:i/>
          <w:sz w:val="28"/>
          <w:szCs w:val="28"/>
        </w:rPr>
      </w:pPr>
      <w:r w:rsidRPr="00630BCF">
        <w:rPr>
          <w:rFonts w:ascii="Tw Cen MT" w:hAnsi="Tw Cen MT"/>
          <w:i/>
          <w:sz w:val="28"/>
          <w:szCs w:val="28"/>
        </w:rPr>
        <w:t>Where can you purchase their product(s)?</w:t>
      </w:r>
    </w:p>
    <w:p w14:paraId="329AA1F9" w14:textId="5F7DAF27" w:rsidR="005A5E38" w:rsidRDefault="002E7A82">
      <w:pPr>
        <w:shd w:val="clear" w:color="auto" w:fill="FFFFFF"/>
        <w:rPr>
          <w:rFonts w:ascii="Tw Cen MT" w:hAnsi="Tw Cen MT"/>
          <w:b/>
          <w:color w:val="FF0000"/>
          <w:sz w:val="28"/>
          <w:szCs w:val="28"/>
        </w:rPr>
      </w:pPr>
      <w:r w:rsidRPr="004A24A7">
        <w:rPr>
          <w:rFonts w:ascii="Tw Cen MT" w:hAnsi="Tw Cen MT"/>
          <w:b/>
          <w:color w:val="FF0000"/>
          <w:sz w:val="28"/>
          <w:szCs w:val="28"/>
        </w:rPr>
        <w:t>Answers will vary.</w:t>
      </w:r>
    </w:p>
    <w:p w14:paraId="10A8BB6A" w14:textId="77777777" w:rsidR="002E7A82" w:rsidRDefault="002E7A82">
      <w:pPr>
        <w:shd w:val="clear" w:color="auto" w:fill="FFFFFF"/>
        <w:rPr>
          <w:rFonts w:ascii="Tw Cen MT" w:hAnsi="Tw Cen MT"/>
          <w:b/>
          <w:sz w:val="28"/>
          <w:szCs w:val="28"/>
          <w:u w:val="single"/>
        </w:rPr>
      </w:pPr>
    </w:p>
    <w:p w14:paraId="748BFB0F" w14:textId="77777777" w:rsidR="009F4956" w:rsidRPr="00796866" w:rsidRDefault="009F4956" w:rsidP="00615724">
      <w:pPr>
        <w:pStyle w:val="paragraph"/>
        <w:spacing w:before="0" w:beforeAutospacing="0" w:after="0" w:afterAutospacing="0" w:line="276" w:lineRule="auto"/>
        <w:textAlignment w:val="baseline"/>
        <w:rPr>
          <w:rFonts w:ascii="Tw Cen MT" w:eastAsia="Arial" w:hAnsi="Tw Cen MT" w:cs="Arial"/>
          <w:sz w:val="28"/>
          <w:szCs w:val="28"/>
          <w:lang w:val="en"/>
        </w:rPr>
      </w:pPr>
      <w:r w:rsidRPr="00796866">
        <w:rPr>
          <w:rFonts w:ascii="Tw Cen MT" w:eastAsia="Arial" w:hAnsi="Tw Cen MT"/>
          <w:sz w:val="28"/>
          <w:szCs w:val="28"/>
          <w:lang w:val="en"/>
        </w:rPr>
        <w:t>OPTION #2: Write your own Land acknowledgment (you heard a land acknowledgment at the beginning of the video) and think about the following questions:</w:t>
      </w:r>
    </w:p>
    <w:p w14:paraId="08487B89" w14:textId="77777777" w:rsidR="00886F1A" w:rsidRPr="00615724" w:rsidRDefault="00886F1A" w:rsidP="00886F1A">
      <w:pPr>
        <w:pStyle w:val="paragraph"/>
        <w:numPr>
          <w:ilvl w:val="1"/>
          <w:numId w:val="75"/>
        </w:numPr>
        <w:spacing w:before="0" w:beforeAutospacing="0" w:after="0" w:afterAutospacing="0"/>
        <w:ind w:left="641" w:hanging="357"/>
        <w:textAlignment w:val="baseline"/>
        <w:rPr>
          <w:rFonts w:ascii="Tw Cen MT" w:eastAsia="Arial" w:hAnsi="Tw Cen MT" w:cs="Arial"/>
          <w:b/>
          <w:bCs/>
          <w:sz w:val="28"/>
          <w:szCs w:val="28"/>
          <w:lang w:val="en"/>
        </w:rPr>
      </w:pPr>
      <w:bookmarkStart w:id="17" w:name="_Hlk157683327"/>
      <w:r w:rsidRPr="00615724">
        <w:rPr>
          <w:rFonts w:ascii="Tw Cen MT" w:eastAsia="Arial" w:hAnsi="Tw Cen MT" w:cs="Arial"/>
          <w:b/>
          <w:bCs/>
          <w:sz w:val="28"/>
          <w:szCs w:val="28"/>
          <w:lang w:val="en"/>
        </w:rPr>
        <w:t>List of questions:</w:t>
      </w:r>
    </w:p>
    <w:bookmarkEnd w:id="17"/>
    <w:p w14:paraId="5FB7EFDD" w14:textId="77777777" w:rsidR="00886F1A" w:rsidRPr="00615724" w:rsidRDefault="00886F1A" w:rsidP="00615724">
      <w:pPr>
        <w:pStyle w:val="ListParagraph"/>
        <w:numPr>
          <w:ilvl w:val="0"/>
          <w:numId w:val="80"/>
        </w:numPr>
        <w:shd w:val="clear" w:color="auto" w:fill="FFFFFF"/>
        <w:rPr>
          <w:rFonts w:ascii="Tw Cen MT" w:hAnsi="Tw Cen MT"/>
          <w:i/>
          <w:sz w:val="28"/>
          <w:szCs w:val="28"/>
        </w:rPr>
      </w:pPr>
      <w:r w:rsidRPr="00615724">
        <w:rPr>
          <w:rFonts w:ascii="Tw Cen MT" w:hAnsi="Tw Cen MT"/>
          <w:i/>
          <w:sz w:val="28"/>
          <w:szCs w:val="28"/>
        </w:rPr>
        <w:t xml:space="preserve">Define your identity: Where do you come from? What languages do you speak? Are you a sister, father, son, aunt, student, teacher, volunteer, etc.? </w:t>
      </w:r>
    </w:p>
    <w:p w14:paraId="2E79DADC" w14:textId="77777777" w:rsidR="00886F1A" w:rsidRPr="00615724" w:rsidRDefault="00886F1A" w:rsidP="00615724">
      <w:pPr>
        <w:pStyle w:val="ListParagraph"/>
        <w:numPr>
          <w:ilvl w:val="0"/>
          <w:numId w:val="80"/>
        </w:numPr>
        <w:shd w:val="clear" w:color="auto" w:fill="FFFFFF"/>
        <w:rPr>
          <w:rFonts w:ascii="Tw Cen MT" w:hAnsi="Tw Cen MT"/>
          <w:i/>
          <w:sz w:val="28"/>
          <w:szCs w:val="28"/>
        </w:rPr>
      </w:pPr>
      <w:r w:rsidRPr="00615724">
        <w:rPr>
          <w:rFonts w:ascii="Tw Cen MT" w:hAnsi="Tw Cen MT"/>
          <w:i/>
          <w:sz w:val="28"/>
          <w:szCs w:val="28"/>
        </w:rPr>
        <w:t>Who were the first settlers/peoples where you come from? </w:t>
      </w:r>
    </w:p>
    <w:p w14:paraId="13CE0124" w14:textId="7C5BD9D7" w:rsidR="00886F1A" w:rsidRPr="00615724" w:rsidRDefault="00886F1A" w:rsidP="00615724">
      <w:pPr>
        <w:pStyle w:val="ListParagraph"/>
        <w:numPr>
          <w:ilvl w:val="0"/>
          <w:numId w:val="80"/>
        </w:numPr>
        <w:shd w:val="clear" w:color="auto" w:fill="FFFFFF"/>
        <w:rPr>
          <w:rFonts w:ascii="Tw Cen MT" w:hAnsi="Tw Cen MT"/>
          <w:i/>
          <w:sz w:val="28"/>
          <w:szCs w:val="28"/>
        </w:rPr>
      </w:pPr>
      <w:r w:rsidRPr="00615724">
        <w:rPr>
          <w:rFonts w:ascii="Tw Cen MT" w:hAnsi="Tw Cen MT"/>
          <w:i/>
          <w:sz w:val="28"/>
          <w:szCs w:val="28"/>
        </w:rPr>
        <w:t>What do you appreciate about the land where you grew up? </w:t>
      </w:r>
    </w:p>
    <w:p w14:paraId="610E8609" w14:textId="77777777" w:rsidR="00886F1A" w:rsidRPr="00615724" w:rsidRDefault="00886F1A" w:rsidP="00615724">
      <w:pPr>
        <w:pStyle w:val="ListParagraph"/>
        <w:numPr>
          <w:ilvl w:val="0"/>
          <w:numId w:val="80"/>
        </w:numPr>
        <w:shd w:val="clear" w:color="auto" w:fill="FFFFFF"/>
        <w:rPr>
          <w:rFonts w:ascii="Tw Cen MT" w:hAnsi="Tw Cen MT"/>
          <w:i/>
          <w:sz w:val="28"/>
          <w:szCs w:val="28"/>
        </w:rPr>
      </w:pPr>
      <w:r w:rsidRPr="00615724">
        <w:rPr>
          <w:rFonts w:ascii="Tw Cen MT" w:hAnsi="Tw Cen MT"/>
          <w:i/>
          <w:sz w:val="28"/>
          <w:szCs w:val="28"/>
        </w:rPr>
        <w:t>Where are you now? Who are the Indigenous people’s lands that you reside on today?</w:t>
      </w:r>
    </w:p>
    <w:p w14:paraId="0538FDCF" w14:textId="77777777" w:rsidR="00886F1A" w:rsidRPr="00615724" w:rsidRDefault="00886F1A" w:rsidP="00615724">
      <w:pPr>
        <w:pStyle w:val="ListParagraph"/>
        <w:numPr>
          <w:ilvl w:val="0"/>
          <w:numId w:val="80"/>
        </w:numPr>
        <w:shd w:val="clear" w:color="auto" w:fill="FFFFFF"/>
        <w:rPr>
          <w:rFonts w:ascii="Tw Cen MT" w:hAnsi="Tw Cen MT"/>
          <w:i/>
          <w:sz w:val="28"/>
          <w:szCs w:val="28"/>
        </w:rPr>
      </w:pPr>
      <w:r w:rsidRPr="00615724">
        <w:rPr>
          <w:rFonts w:ascii="Tw Cen MT" w:hAnsi="Tw Cen MT"/>
          <w:i/>
          <w:sz w:val="28"/>
          <w:szCs w:val="28"/>
        </w:rPr>
        <w:t xml:space="preserve">What are you grateful for about the land that you currently reside on? </w:t>
      </w:r>
    </w:p>
    <w:p w14:paraId="766DAF4F" w14:textId="77777777" w:rsidR="00886F1A" w:rsidRPr="00615724" w:rsidRDefault="00886F1A" w:rsidP="00615724">
      <w:pPr>
        <w:pStyle w:val="ListParagraph"/>
        <w:numPr>
          <w:ilvl w:val="0"/>
          <w:numId w:val="80"/>
        </w:numPr>
        <w:shd w:val="clear" w:color="auto" w:fill="FFFFFF"/>
        <w:rPr>
          <w:rFonts w:ascii="Tw Cen MT" w:hAnsi="Tw Cen MT"/>
          <w:i/>
          <w:sz w:val="28"/>
          <w:szCs w:val="28"/>
        </w:rPr>
      </w:pPr>
      <w:r w:rsidRPr="00615724">
        <w:rPr>
          <w:rFonts w:ascii="Tw Cen MT" w:hAnsi="Tw Cen MT"/>
          <w:i/>
          <w:sz w:val="28"/>
          <w:szCs w:val="28"/>
        </w:rPr>
        <w:t>Do you feel you have a relationship with the land where you are or where you come from? What can you do to learn more about the ecosystem and land that you are on?</w:t>
      </w:r>
    </w:p>
    <w:p w14:paraId="68EB63FB" w14:textId="77777777" w:rsidR="00886F1A" w:rsidRPr="00615724" w:rsidRDefault="00886F1A" w:rsidP="00615724">
      <w:pPr>
        <w:pStyle w:val="ListParagraph"/>
        <w:numPr>
          <w:ilvl w:val="0"/>
          <w:numId w:val="80"/>
        </w:numPr>
        <w:shd w:val="clear" w:color="auto" w:fill="FFFFFF"/>
        <w:rPr>
          <w:rFonts w:ascii="Tw Cen MT" w:hAnsi="Tw Cen MT"/>
          <w:i/>
          <w:sz w:val="28"/>
          <w:szCs w:val="28"/>
        </w:rPr>
      </w:pPr>
      <w:r w:rsidRPr="00615724">
        <w:rPr>
          <w:rFonts w:ascii="Tw Cen MT" w:hAnsi="Tw Cen MT"/>
          <w:i/>
          <w:sz w:val="28"/>
          <w:szCs w:val="28"/>
        </w:rPr>
        <w:t>What is one thing you can commit to as a way of learning about the Indigenous people here or helping care for this land? </w:t>
      </w:r>
    </w:p>
    <w:p w14:paraId="29677ECF" w14:textId="77777777" w:rsidR="00886F1A" w:rsidRPr="000E7E89" w:rsidRDefault="00886F1A" w:rsidP="00886F1A">
      <w:pPr>
        <w:pStyle w:val="paragraph"/>
        <w:spacing w:before="0" w:beforeAutospacing="0" w:after="0" w:afterAutospacing="0"/>
        <w:ind w:left="1080"/>
        <w:textAlignment w:val="baseline"/>
        <w:rPr>
          <w:rStyle w:val="eop"/>
          <w:rFonts w:ascii="Century Gothic" w:hAnsi="Century Gothic" w:cs="Arial"/>
          <w:sz w:val="28"/>
          <w:szCs w:val="28"/>
        </w:rPr>
      </w:pPr>
    </w:p>
    <w:p w14:paraId="027890E3" w14:textId="77777777" w:rsidR="00886F1A" w:rsidRPr="00796866" w:rsidRDefault="00886F1A" w:rsidP="00886F1A">
      <w:pPr>
        <w:pStyle w:val="paragraph"/>
        <w:numPr>
          <w:ilvl w:val="1"/>
          <w:numId w:val="75"/>
        </w:numPr>
        <w:spacing w:before="0" w:beforeAutospacing="0" w:after="0" w:afterAutospacing="0"/>
        <w:ind w:left="641" w:hanging="357"/>
        <w:textAlignment w:val="baseline"/>
        <w:rPr>
          <w:rFonts w:ascii="Tw Cen MT" w:eastAsia="Arial" w:hAnsi="Tw Cen MT" w:cs="Arial"/>
          <w:b/>
          <w:bCs/>
          <w:sz w:val="28"/>
          <w:szCs w:val="28"/>
          <w:lang w:val="en"/>
        </w:rPr>
      </w:pPr>
      <w:r w:rsidRPr="00796866">
        <w:rPr>
          <w:rFonts w:ascii="Tw Cen MT" w:eastAsia="Arial" w:hAnsi="Tw Cen MT" w:cs="Arial"/>
          <w:b/>
          <w:bCs/>
          <w:sz w:val="28"/>
          <w:szCs w:val="28"/>
          <w:lang w:val="en"/>
        </w:rPr>
        <w:t xml:space="preserve">Share your land acknowledgment with a classmate or small group. </w:t>
      </w:r>
    </w:p>
    <w:p w14:paraId="7079EFCC" w14:textId="26645B54" w:rsidR="005A5E38" w:rsidRDefault="003065E1">
      <w:pPr>
        <w:shd w:val="clear" w:color="auto" w:fill="FFFFFF"/>
        <w:rPr>
          <w:rFonts w:ascii="Tw Cen MT" w:hAnsi="Tw Cen MT"/>
          <w:b/>
          <w:color w:val="FF0000"/>
          <w:sz w:val="28"/>
          <w:szCs w:val="28"/>
        </w:rPr>
      </w:pPr>
      <w:r w:rsidRPr="004A24A7">
        <w:rPr>
          <w:rFonts w:ascii="Tw Cen MT" w:hAnsi="Tw Cen MT"/>
          <w:b/>
          <w:color w:val="FF0000"/>
          <w:sz w:val="28"/>
          <w:szCs w:val="28"/>
        </w:rPr>
        <w:t>Answers will vary.</w:t>
      </w:r>
    </w:p>
    <w:p w14:paraId="5677AB55" w14:textId="77777777" w:rsidR="003065E1" w:rsidRPr="009F4956" w:rsidRDefault="003065E1">
      <w:pPr>
        <w:shd w:val="clear" w:color="auto" w:fill="FFFFFF"/>
        <w:rPr>
          <w:rFonts w:ascii="Tw Cen MT" w:hAnsi="Tw Cen MT"/>
          <w:b/>
          <w:sz w:val="28"/>
          <w:szCs w:val="28"/>
          <w:u w:val="single"/>
          <w:lang w:val="en-CA"/>
        </w:rPr>
      </w:pPr>
    </w:p>
    <w:p w14:paraId="78F79074" w14:textId="77777777" w:rsidR="005A44C2" w:rsidRPr="00796866" w:rsidRDefault="005A44C2" w:rsidP="00796866">
      <w:pPr>
        <w:pStyle w:val="paragraph"/>
        <w:spacing w:before="0" w:beforeAutospacing="0" w:after="0" w:afterAutospacing="0" w:line="276" w:lineRule="auto"/>
        <w:textAlignment w:val="baseline"/>
        <w:rPr>
          <w:rFonts w:ascii="Tw Cen MT" w:eastAsia="Arial" w:hAnsi="Tw Cen MT"/>
          <w:sz w:val="28"/>
          <w:szCs w:val="28"/>
          <w:lang w:val="en"/>
        </w:rPr>
      </w:pPr>
      <w:r w:rsidRPr="00796866">
        <w:rPr>
          <w:rFonts w:ascii="Tw Cen MT" w:eastAsia="Arial" w:hAnsi="Tw Cen MT"/>
          <w:sz w:val="28"/>
          <w:szCs w:val="28"/>
          <w:lang w:val="en"/>
        </w:rPr>
        <w:t>OPTION #3: Research a kind of fruit from your home country and find out some              interesting facts about it such as:</w:t>
      </w:r>
    </w:p>
    <w:p w14:paraId="5D86F196" w14:textId="77777777" w:rsidR="0008531E" w:rsidRPr="00796866" w:rsidRDefault="0008531E" w:rsidP="00796866">
      <w:pPr>
        <w:pStyle w:val="paragraph"/>
        <w:spacing w:before="0" w:beforeAutospacing="0" w:after="0" w:afterAutospacing="0" w:line="276" w:lineRule="auto"/>
        <w:textAlignment w:val="baseline"/>
        <w:rPr>
          <w:rFonts w:ascii="Tw Cen MT" w:eastAsia="Arial" w:hAnsi="Tw Cen MT"/>
          <w:lang w:val="en"/>
        </w:rPr>
      </w:pPr>
    </w:p>
    <w:p w14:paraId="7367414F" w14:textId="77777777" w:rsidR="00D04B72" w:rsidRPr="00796866" w:rsidRDefault="00D04B72" w:rsidP="00796866">
      <w:pPr>
        <w:pStyle w:val="ListParagraph"/>
        <w:numPr>
          <w:ilvl w:val="0"/>
          <w:numId w:val="80"/>
        </w:numPr>
        <w:shd w:val="clear" w:color="auto" w:fill="FFFFFF"/>
        <w:rPr>
          <w:rFonts w:ascii="Tw Cen MT" w:hAnsi="Tw Cen MT"/>
          <w:i/>
          <w:sz w:val="28"/>
          <w:szCs w:val="28"/>
        </w:rPr>
      </w:pPr>
      <w:r w:rsidRPr="00796866">
        <w:rPr>
          <w:rFonts w:ascii="Tw Cen MT" w:hAnsi="Tw Cen MT"/>
          <w:i/>
          <w:sz w:val="28"/>
          <w:szCs w:val="28"/>
        </w:rPr>
        <w:t>What region &amp; climate does it grow in?</w:t>
      </w:r>
    </w:p>
    <w:p w14:paraId="5B415AB9" w14:textId="77777777" w:rsidR="00D04B72" w:rsidRPr="00796866" w:rsidRDefault="00D04B72" w:rsidP="00796866">
      <w:pPr>
        <w:pStyle w:val="ListParagraph"/>
        <w:numPr>
          <w:ilvl w:val="0"/>
          <w:numId w:val="80"/>
        </w:numPr>
        <w:shd w:val="clear" w:color="auto" w:fill="FFFFFF"/>
        <w:rPr>
          <w:rFonts w:ascii="Tw Cen MT" w:hAnsi="Tw Cen MT"/>
          <w:i/>
          <w:sz w:val="28"/>
          <w:szCs w:val="28"/>
        </w:rPr>
      </w:pPr>
      <w:r w:rsidRPr="00796866">
        <w:rPr>
          <w:rFonts w:ascii="Tw Cen MT" w:hAnsi="Tw Cen MT"/>
          <w:i/>
          <w:sz w:val="28"/>
          <w:szCs w:val="28"/>
        </w:rPr>
        <w:t>When is it planted and is harvested?</w:t>
      </w:r>
    </w:p>
    <w:p w14:paraId="7542621E" w14:textId="77777777" w:rsidR="00D04B72" w:rsidRPr="00796866" w:rsidRDefault="00D04B72" w:rsidP="00796866">
      <w:pPr>
        <w:pStyle w:val="ListParagraph"/>
        <w:numPr>
          <w:ilvl w:val="0"/>
          <w:numId w:val="80"/>
        </w:numPr>
        <w:shd w:val="clear" w:color="auto" w:fill="FFFFFF"/>
        <w:rPr>
          <w:rFonts w:ascii="Tw Cen MT" w:hAnsi="Tw Cen MT"/>
          <w:i/>
          <w:sz w:val="28"/>
          <w:szCs w:val="28"/>
        </w:rPr>
      </w:pPr>
      <w:r w:rsidRPr="00796866">
        <w:rPr>
          <w:rFonts w:ascii="Tw Cen MT" w:hAnsi="Tw Cen MT"/>
          <w:i/>
          <w:sz w:val="28"/>
          <w:szCs w:val="28"/>
        </w:rPr>
        <w:t>How is it packed &amp; shipped? (Where does this happen?)</w:t>
      </w:r>
    </w:p>
    <w:p w14:paraId="0EBAFCDB" w14:textId="77777777" w:rsidR="00D04B72" w:rsidRPr="00796866" w:rsidRDefault="00D04B72" w:rsidP="00796866">
      <w:pPr>
        <w:pStyle w:val="ListParagraph"/>
        <w:numPr>
          <w:ilvl w:val="0"/>
          <w:numId w:val="80"/>
        </w:numPr>
        <w:shd w:val="clear" w:color="auto" w:fill="FFFFFF"/>
        <w:rPr>
          <w:rFonts w:ascii="Tw Cen MT" w:hAnsi="Tw Cen MT"/>
          <w:i/>
          <w:sz w:val="28"/>
          <w:szCs w:val="28"/>
        </w:rPr>
      </w:pPr>
      <w:r w:rsidRPr="00796866">
        <w:rPr>
          <w:rFonts w:ascii="Tw Cen MT" w:hAnsi="Tw Cen MT"/>
          <w:i/>
          <w:sz w:val="28"/>
          <w:szCs w:val="28"/>
        </w:rPr>
        <w:lastRenderedPageBreak/>
        <w:t xml:space="preserve">Do farmers require any special tools for planting, watering, or harvesting? </w:t>
      </w:r>
    </w:p>
    <w:p w14:paraId="36831D06" w14:textId="77777777" w:rsidR="00D04B72" w:rsidRPr="00796866" w:rsidRDefault="00D04B72" w:rsidP="00796866">
      <w:pPr>
        <w:pStyle w:val="ListParagraph"/>
        <w:numPr>
          <w:ilvl w:val="0"/>
          <w:numId w:val="80"/>
        </w:numPr>
        <w:shd w:val="clear" w:color="auto" w:fill="FFFFFF"/>
        <w:rPr>
          <w:rFonts w:ascii="Tw Cen MT" w:hAnsi="Tw Cen MT"/>
          <w:i/>
          <w:sz w:val="28"/>
          <w:szCs w:val="28"/>
        </w:rPr>
      </w:pPr>
      <w:r w:rsidRPr="00796866">
        <w:rPr>
          <w:rFonts w:ascii="Tw Cen MT" w:hAnsi="Tw Cen MT"/>
          <w:i/>
          <w:sz w:val="28"/>
          <w:szCs w:val="28"/>
        </w:rPr>
        <w:t>What types of sprays are used to help keep it safe from pests &amp; diseases? Are any of these sprays organic?</w:t>
      </w:r>
    </w:p>
    <w:p w14:paraId="09F1BEB0" w14:textId="4BE89C57" w:rsidR="005A44C2" w:rsidRPr="00796866" w:rsidRDefault="002B1A31" w:rsidP="00796866">
      <w:pPr>
        <w:pStyle w:val="ListParagraph"/>
        <w:numPr>
          <w:ilvl w:val="0"/>
          <w:numId w:val="80"/>
        </w:numPr>
        <w:shd w:val="clear" w:color="auto" w:fill="FFFFFF"/>
        <w:rPr>
          <w:rFonts w:ascii="Tw Cen MT" w:hAnsi="Tw Cen MT"/>
          <w:i/>
          <w:sz w:val="28"/>
          <w:szCs w:val="28"/>
        </w:rPr>
      </w:pPr>
      <w:r w:rsidRPr="00796866">
        <w:rPr>
          <w:rFonts w:ascii="Tw Cen MT" w:hAnsi="Tw Cen MT"/>
          <w:i/>
          <w:sz w:val="28"/>
          <w:szCs w:val="28"/>
        </w:rPr>
        <w:t>Do places in your home country advertise their product for tourism or events like the orchard industry in Canada? Why do you think they might or might not</w:t>
      </w:r>
      <w:r w:rsidR="003527EC" w:rsidRPr="00796866">
        <w:rPr>
          <w:rFonts w:ascii="Tw Cen MT" w:hAnsi="Tw Cen MT"/>
          <w:i/>
          <w:sz w:val="28"/>
          <w:szCs w:val="28"/>
        </w:rPr>
        <w:t>?</w:t>
      </w:r>
    </w:p>
    <w:p w14:paraId="1826D36D" w14:textId="47F4B006" w:rsidR="0008531E" w:rsidRDefault="003065E1">
      <w:pPr>
        <w:shd w:val="clear" w:color="auto" w:fill="FFFFFF"/>
        <w:rPr>
          <w:rFonts w:ascii="Tw Cen MT" w:hAnsi="Tw Cen MT"/>
          <w:b/>
          <w:sz w:val="28"/>
          <w:szCs w:val="28"/>
          <w:u w:val="single"/>
        </w:rPr>
      </w:pPr>
      <w:r w:rsidRPr="004A24A7">
        <w:rPr>
          <w:rFonts w:ascii="Tw Cen MT" w:hAnsi="Tw Cen MT"/>
          <w:b/>
          <w:color w:val="FF0000"/>
          <w:sz w:val="28"/>
          <w:szCs w:val="28"/>
        </w:rPr>
        <w:t>Answers will vary.</w:t>
      </w:r>
    </w:p>
    <w:p w14:paraId="0C92DC96" w14:textId="77777777" w:rsidR="0008531E" w:rsidRDefault="0008531E">
      <w:pPr>
        <w:shd w:val="clear" w:color="auto" w:fill="FFFFFF"/>
        <w:rPr>
          <w:rFonts w:ascii="Tw Cen MT" w:hAnsi="Tw Cen MT"/>
          <w:b/>
          <w:sz w:val="28"/>
          <w:szCs w:val="28"/>
          <w:u w:val="single"/>
        </w:rPr>
      </w:pPr>
    </w:p>
    <w:sectPr w:rsidR="0008531E">
      <w:footerReference w:type="default" r:id="rId20"/>
      <w:type w:val="continuous"/>
      <w:pgSz w:w="12240" w:h="15840"/>
      <w:pgMar w:top="1440" w:right="1440" w:bottom="1440" w:left="1440" w:header="720" w:footer="720" w:gutter="0"/>
      <w:cols w:space="720" w:equalWidth="0">
        <w:col w:w="93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A28E5" w14:textId="77777777" w:rsidR="00E464E7" w:rsidRDefault="00E464E7">
      <w:pPr>
        <w:spacing w:line="240" w:lineRule="auto"/>
      </w:pPr>
      <w:r>
        <w:separator/>
      </w:r>
    </w:p>
  </w:endnote>
  <w:endnote w:type="continuationSeparator" w:id="0">
    <w:p w14:paraId="08F9892F" w14:textId="77777777" w:rsidR="00E464E7" w:rsidRDefault="00E464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Happy Monkey">
    <w:altName w:val="Calibri"/>
    <w:charset w:val="00"/>
    <w:family w:val="auto"/>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inherit">
    <w:altName w:val="Cambria"/>
    <w:panose1 w:val="00000000000000000000"/>
    <w:charset w:val="00"/>
    <w:family w:val="roman"/>
    <w:notTrueType/>
    <w:pitch w:val="default"/>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464208" w14:textId="2B90A34C" w:rsidR="00194184" w:rsidRDefault="00D574F5">
    <w:r>
      <w:rPr>
        <w:noProof/>
        <w:color w:val="808080" w:themeColor="background1" w:themeShade="80"/>
      </w:rPr>
      <w:drawing>
        <wp:anchor distT="0" distB="0" distL="114300" distR="114300" simplePos="0" relativeHeight="251662336" behindDoc="0" locked="0" layoutInCell="1" allowOverlap="1" wp14:anchorId="66D555BA" wp14:editId="299EEE93">
          <wp:simplePos x="0" y="0"/>
          <wp:positionH relativeFrom="margin">
            <wp:align>left</wp:align>
          </wp:positionH>
          <wp:positionV relativeFrom="paragraph">
            <wp:posOffset>114410</wp:posOffset>
          </wp:positionV>
          <wp:extent cx="838200" cy="295275"/>
          <wp:effectExtent l="0" t="0" r="0" b="9525"/>
          <wp:wrapNone/>
          <wp:docPr id="186138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82979" name="Picture 1861382979"/>
                  <pic:cNvPicPr/>
                </pic:nvPicPr>
                <pic:blipFill>
                  <a:blip r:embed="rId1">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anchor>
      </w:drawing>
    </w:r>
    <w:r w:rsidR="00906E82" w:rsidRPr="00906E82">
      <w:rPr>
        <w:noProof/>
        <w:color w:val="808080" w:themeColor="background1" w:themeShade="80"/>
      </w:rPr>
      <mc:AlternateContent>
        <mc:Choice Requires="wpg">
          <w:drawing>
            <wp:anchor distT="0" distB="0" distL="0" distR="0" simplePos="0" relativeHeight="251660288" behindDoc="0" locked="0" layoutInCell="1" allowOverlap="1" wp14:anchorId="77E785FA" wp14:editId="080BBDFC">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2E44C" w14:textId="4220ED1F" w:rsidR="00906E82" w:rsidRPr="00906E82" w:rsidRDefault="002817DF">
                            <w:pPr>
                              <w:jc w:val="right"/>
                              <w:rPr>
                                <w:color w:val="808080" w:themeColor="background1" w:themeShade="80"/>
                                <w:lang w:val="en-CA"/>
                              </w:rPr>
                            </w:pPr>
                            <w:r>
                              <w:rPr>
                                <w:color w:val="7F7F7F" w:themeColor="text1" w:themeTint="80"/>
                                <w:lang w:val="en-CA"/>
                              </w:rPr>
                              <w:t>LAUREL PACKING HOUSE</w:t>
                            </w:r>
                            <w:r w:rsidR="008E1193">
                              <w:rPr>
                                <w:color w:val="7F7F7F" w:themeColor="text1" w:themeTint="80"/>
                                <w:lang w:val="en-CA"/>
                              </w:rPr>
                              <w:t xml:space="preserve"> ANSWER KEY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77E785FA" id="Group 7" o:spid="_x0000_s1029"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30"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Text Box 39" o:spid="_x0000_s1031"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6BA2E44C" w14:textId="4220ED1F" w:rsidR="00906E82" w:rsidRPr="00906E82" w:rsidRDefault="002817DF">
                      <w:pPr>
                        <w:jc w:val="right"/>
                        <w:rPr>
                          <w:color w:val="808080" w:themeColor="background1" w:themeShade="80"/>
                          <w:lang w:val="en-CA"/>
                        </w:rPr>
                      </w:pPr>
                      <w:r>
                        <w:rPr>
                          <w:color w:val="7F7F7F" w:themeColor="text1" w:themeTint="80"/>
                          <w:lang w:val="en-CA"/>
                        </w:rPr>
                        <w:t>LAUREL PACKING HOUSE</w:t>
                      </w:r>
                      <w:r w:rsidR="008E1193">
                        <w:rPr>
                          <w:color w:val="7F7F7F" w:themeColor="text1" w:themeTint="80"/>
                          <w:lang w:val="en-CA"/>
                        </w:rPr>
                        <w:t xml:space="preserve"> ANSWER KEY</w:t>
                      </w:r>
                    </w:p>
                  </w:txbxContent>
                </v:textbox>
              </v:shape>
              <w10:wrap type="square" anchorx="margin" anchory="margin"/>
            </v:group>
          </w:pict>
        </mc:Fallback>
      </mc:AlternateContent>
    </w:r>
    <w:r w:rsidR="00906E82" w:rsidRPr="00906E82">
      <w:rPr>
        <w:noProof/>
        <w:color w:val="FFFFFF" w:themeColor="background1"/>
      </w:rPr>
      <mc:AlternateContent>
        <mc:Choice Requires="wps">
          <w:drawing>
            <wp:anchor distT="0" distB="0" distL="0" distR="0" simplePos="0" relativeHeight="251659264" behindDoc="0" locked="0" layoutInCell="1" allowOverlap="1" wp14:anchorId="45843142" wp14:editId="7B627A1A">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8"/>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FBC36E" w14:textId="77777777" w:rsidR="00906E82" w:rsidRDefault="00906E8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43142" id="Rectangle 8" o:spid="_x0000_s1032"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71FBC36E" w14:textId="77777777" w:rsidR="00906E82" w:rsidRDefault="00906E82">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D0F74" w14:textId="77777777" w:rsidR="00E464E7" w:rsidRDefault="00E464E7">
      <w:pPr>
        <w:spacing w:line="240" w:lineRule="auto"/>
      </w:pPr>
      <w:r>
        <w:separator/>
      </w:r>
    </w:p>
  </w:footnote>
  <w:footnote w:type="continuationSeparator" w:id="0">
    <w:p w14:paraId="24F60859" w14:textId="77777777" w:rsidR="00E464E7" w:rsidRDefault="00E464E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CC5"/>
    <w:multiLevelType w:val="multilevel"/>
    <w:tmpl w:val="DA1624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5C4A9E"/>
    <w:multiLevelType w:val="multilevel"/>
    <w:tmpl w:val="68609D68"/>
    <w:lvl w:ilvl="0">
      <w:start w:val="1"/>
      <w:numFmt w:val="upperLetter"/>
      <w:lvlText w:val="%1."/>
      <w:lvlJc w:val="left"/>
      <w:pPr>
        <w:ind w:left="567" w:hanging="510"/>
      </w:pPr>
      <w:rPr>
        <w:rFonts w:hint="default"/>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2" w15:restartNumberingAfterBreak="0">
    <w:nsid w:val="024C5014"/>
    <w:multiLevelType w:val="multilevel"/>
    <w:tmpl w:val="912E2A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2577F91"/>
    <w:multiLevelType w:val="multilevel"/>
    <w:tmpl w:val="40E4FC3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03865A43"/>
    <w:multiLevelType w:val="hybridMultilevel"/>
    <w:tmpl w:val="0C4E91A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4B005EC"/>
    <w:multiLevelType w:val="multilevel"/>
    <w:tmpl w:val="B2200A3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75208B5"/>
    <w:multiLevelType w:val="multilevel"/>
    <w:tmpl w:val="92F6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B00A4D"/>
    <w:multiLevelType w:val="multilevel"/>
    <w:tmpl w:val="C4301772"/>
    <w:lvl w:ilvl="0">
      <w:start w:val="1"/>
      <w:numFmt w:val="decimal"/>
      <w:lvlText w:val="%1."/>
      <w:lvlJc w:val="left"/>
      <w:pPr>
        <w:ind w:left="567" w:hanging="51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 w15:restartNumberingAfterBreak="0">
    <w:nsid w:val="095D61C0"/>
    <w:multiLevelType w:val="multilevel"/>
    <w:tmpl w:val="A926A1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0CB531FB"/>
    <w:multiLevelType w:val="hybridMultilevel"/>
    <w:tmpl w:val="5B0404CA"/>
    <w:lvl w:ilvl="0" w:tplc="FDF2EA84">
      <w:start w:val="1"/>
      <w:numFmt w:val="decimal"/>
      <w:lvlText w:val="%1."/>
      <w:lvlJc w:val="left"/>
      <w:pPr>
        <w:ind w:left="785"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0E603038"/>
    <w:multiLevelType w:val="multilevel"/>
    <w:tmpl w:val="EE468940"/>
    <w:lvl w:ilvl="0">
      <w:start w:val="1"/>
      <w:numFmt w:val="decimal"/>
      <w:lvlText w:val="%1."/>
      <w:lvlJc w:val="left"/>
      <w:pPr>
        <w:ind w:left="567" w:hanging="51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11" w15:restartNumberingAfterBreak="0">
    <w:nsid w:val="0FC94FD2"/>
    <w:multiLevelType w:val="multilevel"/>
    <w:tmpl w:val="084CCEA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110D5B02"/>
    <w:multiLevelType w:val="multilevel"/>
    <w:tmpl w:val="46C8E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2C2611F"/>
    <w:multiLevelType w:val="multilevel"/>
    <w:tmpl w:val="5D528B9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4" w15:restartNumberingAfterBreak="0">
    <w:nsid w:val="1304413C"/>
    <w:multiLevelType w:val="multilevel"/>
    <w:tmpl w:val="B00A2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4984FA0"/>
    <w:multiLevelType w:val="multilevel"/>
    <w:tmpl w:val="E6028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5F61C9"/>
    <w:multiLevelType w:val="hybridMultilevel"/>
    <w:tmpl w:val="6A06025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CAD464C"/>
    <w:multiLevelType w:val="multilevel"/>
    <w:tmpl w:val="4AD07C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20691CFD"/>
    <w:multiLevelType w:val="multilevel"/>
    <w:tmpl w:val="A7223CBC"/>
    <w:lvl w:ilvl="0">
      <w:start w:val="1"/>
      <w:numFmt w:val="upperLetter"/>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23B461FB"/>
    <w:multiLevelType w:val="hybridMultilevel"/>
    <w:tmpl w:val="BFA0DF68"/>
    <w:lvl w:ilvl="0" w:tplc="10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243B3573"/>
    <w:multiLevelType w:val="multilevel"/>
    <w:tmpl w:val="76E0F1BA"/>
    <w:lvl w:ilvl="0">
      <w:start w:val="1"/>
      <w:numFmt w:val="lowerLetter"/>
      <w:lvlText w:val="%1."/>
      <w:lvlJc w:val="left"/>
      <w:pPr>
        <w:ind w:left="1746" w:hanging="360"/>
      </w:pPr>
      <w:rPr>
        <w:u w:val="none"/>
      </w:rPr>
    </w:lvl>
    <w:lvl w:ilvl="1">
      <w:start w:val="1"/>
      <w:numFmt w:val="lowerRoman"/>
      <w:lvlText w:val="%2."/>
      <w:lvlJc w:val="right"/>
      <w:pPr>
        <w:ind w:left="2466" w:hanging="360"/>
      </w:pPr>
      <w:rPr>
        <w:u w:val="none"/>
      </w:rPr>
    </w:lvl>
    <w:lvl w:ilvl="2">
      <w:start w:val="1"/>
      <w:numFmt w:val="decimal"/>
      <w:lvlText w:val="%3."/>
      <w:lvlJc w:val="left"/>
      <w:pPr>
        <w:ind w:left="3186" w:hanging="360"/>
      </w:pPr>
      <w:rPr>
        <w:u w:val="none"/>
      </w:rPr>
    </w:lvl>
    <w:lvl w:ilvl="3">
      <w:start w:val="1"/>
      <w:numFmt w:val="lowerLetter"/>
      <w:lvlText w:val="%4."/>
      <w:lvlJc w:val="left"/>
      <w:pPr>
        <w:ind w:left="3906" w:hanging="360"/>
      </w:pPr>
      <w:rPr>
        <w:u w:val="none"/>
      </w:rPr>
    </w:lvl>
    <w:lvl w:ilvl="4">
      <w:start w:val="1"/>
      <w:numFmt w:val="lowerRoman"/>
      <w:lvlText w:val="%5."/>
      <w:lvlJc w:val="right"/>
      <w:pPr>
        <w:ind w:left="4626" w:hanging="360"/>
      </w:pPr>
      <w:rPr>
        <w:u w:val="none"/>
      </w:rPr>
    </w:lvl>
    <w:lvl w:ilvl="5">
      <w:start w:val="1"/>
      <w:numFmt w:val="decimal"/>
      <w:lvlText w:val="%6."/>
      <w:lvlJc w:val="left"/>
      <w:pPr>
        <w:ind w:left="5346" w:hanging="360"/>
      </w:pPr>
      <w:rPr>
        <w:u w:val="none"/>
      </w:rPr>
    </w:lvl>
    <w:lvl w:ilvl="6">
      <w:start w:val="1"/>
      <w:numFmt w:val="lowerLetter"/>
      <w:lvlText w:val="%7."/>
      <w:lvlJc w:val="left"/>
      <w:pPr>
        <w:ind w:left="6066" w:hanging="360"/>
      </w:pPr>
      <w:rPr>
        <w:u w:val="none"/>
      </w:rPr>
    </w:lvl>
    <w:lvl w:ilvl="7">
      <w:start w:val="1"/>
      <w:numFmt w:val="lowerRoman"/>
      <w:lvlText w:val="%8."/>
      <w:lvlJc w:val="right"/>
      <w:pPr>
        <w:ind w:left="6786" w:hanging="360"/>
      </w:pPr>
      <w:rPr>
        <w:u w:val="none"/>
      </w:rPr>
    </w:lvl>
    <w:lvl w:ilvl="8">
      <w:start w:val="1"/>
      <w:numFmt w:val="decimal"/>
      <w:lvlText w:val="%9."/>
      <w:lvlJc w:val="left"/>
      <w:pPr>
        <w:ind w:left="7506" w:hanging="360"/>
      </w:pPr>
      <w:rPr>
        <w:u w:val="none"/>
      </w:rPr>
    </w:lvl>
  </w:abstractNum>
  <w:abstractNum w:abstractNumId="21" w15:restartNumberingAfterBreak="0">
    <w:nsid w:val="28A15957"/>
    <w:multiLevelType w:val="multilevel"/>
    <w:tmpl w:val="2C9E2F9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299629A0"/>
    <w:multiLevelType w:val="multilevel"/>
    <w:tmpl w:val="1B5886B4"/>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2A204078"/>
    <w:multiLevelType w:val="multilevel"/>
    <w:tmpl w:val="A7223CBC"/>
    <w:lvl w:ilvl="0">
      <w:start w:val="1"/>
      <w:numFmt w:val="upperLetter"/>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D0420D6"/>
    <w:multiLevelType w:val="multilevel"/>
    <w:tmpl w:val="B3D2FE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2F5A561F"/>
    <w:multiLevelType w:val="multilevel"/>
    <w:tmpl w:val="4AE47E6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2FD6667F"/>
    <w:multiLevelType w:val="hybridMultilevel"/>
    <w:tmpl w:val="41BA0418"/>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0766835"/>
    <w:multiLevelType w:val="multilevel"/>
    <w:tmpl w:val="AB4ACA1C"/>
    <w:lvl w:ilvl="0">
      <w:start w:val="1"/>
      <w:numFmt w:val="decimal"/>
      <w:lvlText w:val="%1."/>
      <w:lvlJc w:val="left"/>
      <w:pPr>
        <w:ind w:left="567" w:hanging="510"/>
      </w:pPr>
      <w:rPr>
        <w:rFonts w:hint="default"/>
        <w:color w:val="000000"/>
        <w:u w:val="none"/>
      </w:rPr>
    </w:lvl>
    <w:lvl w:ilvl="1">
      <w:start w:val="1"/>
      <w:numFmt w:val="decimal"/>
      <w:lvlText w:val="%2."/>
      <w:lvlJc w:val="left"/>
      <w:pPr>
        <w:ind w:left="1440" w:hanging="360"/>
      </w:pPr>
      <w:rPr>
        <w:rFonts w:ascii="Tw Cen MT" w:eastAsia="Arial" w:hAnsi="Tw Cen MT" w:cs="Arial"/>
        <w:b w:val="0"/>
        <w:bCs/>
        <w:color w:val="auto"/>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8" w15:restartNumberingAfterBreak="0">
    <w:nsid w:val="31B11FAF"/>
    <w:multiLevelType w:val="multilevel"/>
    <w:tmpl w:val="714E5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1EF59FC"/>
    <w:multiLevelType w:val="hybridMultilevel"/>
    <w:tmpl w:val="D988BC68"/>
    <w:lvl w:ilvl="0" w:tplc="516E70B8">
      <w:start w:val="1"/>
      <w:numFmt w:val="lowerLetter"/>
      <w:lvlText w:val="%1)"/>
      <w:lvlJc w:val="left"/>
      <w:pPr>
        <w:ind w:left="1287" w:hanging="360"/>
      </w:pPr>
      <w:rPr>
        <w:color w:val="auto"/>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2B337FF"/>
    <w:multiLevelType w:val="hybridMultilevel"/>
    <w:tmpl w:val="50F091AA"/>
    <w:lvl w:ilvl="0" w:tplc="A1DCFC6E">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33770E17"/>
    <w:multiLevelType w:val="multilevel"/>
    <w:tmpl w:val="961052F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32" w15:restartNumberingAfterBreak="0">
    <w:nsid w:val="34893599"/>
    <w:multiLevelType w:val="hybridMultilevel"/>
    <w:tmpl w:val="A280B962"/>
    <w:lvl w:ilvl="0" w:tplc="7C88F3A6">
      <w:start w:val="1"/>
      <w:numFmt w:val="lowerLetter"/>
      <w:lvlText w:val="%1)"/>
      <w:lvlJc w:val="left"/>
      <w:pPr>
        <w:ind w:left="1287" w:hanging="360"/>
      </w:pPr>
      <w:rPr>
        <w:color w:val="auto"/>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33" w15:restartNumberingAfterBreak="0">
    <w:nsid w:val="374A41F2"/>
    <w:multiLevelType w:val="hybridMultilevel"/>
    <w:tmpl w:val="EECE0E74"/>
    <w:lvl w:ilvl="0" w:tplc="1D161BC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38B07E0A"/>
    <w:multiLevelType w:val="hybridMultilevel"/>
    <w:tmpl w:val="E878F5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5" w15:restartNumberingAfterBreak="0">
    <w:nsid w:val="399003BD"/>
    <w:multiLevelType w:val="multilevel"/>
    <w:tmpl w:val="3DEA9F1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36" w15:restartNumberingAfterBreak="0">
    <w:nsid w:val="3E452C4E"/>
    <w:multiLevelType w:val="multilevel"/>
    <w:tmpl w:val="CF48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06086C"/>
    <w:multiLevelType w:val="multilevel"/>
    <w:tmpl w:val="73145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500FE3"/>
    <w:multiLevelType w:val="multilevel"/>
    <w:tmpl w:val="31E0A6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41064F4D"/>
    <w:multiLevelType w:val="multilevel"/>
    <w:tmpl w:val="1D98929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2637F7E"/>
    <w:multiLevelType w:val="hybridMultilevel"/>
    <w:tmpl w:val="168689A4"/>
    <w:lvl w:ilvl="0" w:tplc="F35C93FE">
      <w:start w:val="1"/>
      <w:numFmt w:val="lowerLetter"/>
      <w:lvlText w:val="%1)"/>
      <w:lvlJc w:val="left"/>
      <w:pPr>
        <w:ind w:left="1287" w:hanging="360"/>
      </w:pPr>
      <w:rPr>
        <w:color w:val="auto"/>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41" w15:restartNumberingAfterBreak="0">
    <w:nsid w:val="44F70491"/>
    <w:multiLevelType w:val="hybridMultilevel"/>
    <w:tmpl w:val="96E07EC8"/>
    <w:lvl w:ilvl="0" w:tplc="1009000F">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460B5AC8"/>
    <w:multiLevelType w:val="multilevel"/>
    <w:tmpl w:val="CBAE6C74"/>
    <w:lvl w:ilvl="0">
      <w:start w:val="1"/>
      <w:numFmt w:val="decimal"/>
      <w:lvlText w:val="%1."/>
      <w:lvlJc w:val="left"/>
      <w:pPr>
        <w:ind w:left="680" w:hanging="51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3" w15:restartNumberingAfterBreak="0">
    <w:nsid w:val="4CC7366B"/>
    <w:multiLevelType w:val="hybridMultilevel"/>
    <w:tmpl w:val="173241A6"/>
    <w:lvl w:ilvl="0" w:tplc="2F16B6E6">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4D5328AF"/>
    <w:multiLevelType w:val="hybridMultilevel"/>
    <w:tmpl w:val="F9CE154C"/>
    <w:lvl w:ilvl="0" w:tplc="A81CD732">
      <w:start w:val="1"/>
      <w:numFmt w:val="decimal"/>
      <w:lvlText w:val="%1."/>
      <w:lvlJc w:val="left"/>
      <w:pPr>
        <w:ind w:left="720" w:hanging="360"/>
      </w:pPr>
      <w:rPr>
        <w:b/>
        <w:bCs/>
      </w:rPr>
    </w:lvl>
    <w:lvl w:ilvl="1" w:tplc="8D8492CC">
      <w:start w:val="1"/>
      <w:numFmt w:val="lowerLetter"/>
      <w:lvlText w:val="%2)"/>
      <w:lvlJc w:val="left"/>
      <w:pPr>
        <w:ind w:left="1440" w:hanging="360"/>
      </w:pPr>
      <w:rPr>
        <w:rFonts w:cs="Arial" w:hint="default"/>
        <w:b w:val="0"/>
        <w:bCs/>
        <w:color w:val="000000"/>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5" w15:restartNumberingAfterBreak="0">
    <w:nsid w:val="4E002D62"/>
    <w:multiLevelType w:val="multilevel"/>
    <w:tmpl w:val="7A5E0E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6" w15:restartNumberingAfterBreak="0">
    <w:nsid w:val="4E4A2BFE"/>
    <w:multiLevelType w:val="multilevel"/>
    <w:tmpl w:val="EFF88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05A536C"/>
    <w:multiLevelType w:val="hybridMultilevel"/>
    <w:tmpl w:val="1E5E3BA4"/>
    <w:lvl w:ilvl="0" w:tplc="886AEDC0">
      <w:start w:val="1"/>
      <w:numFmt w:val="lowerLetter"/>
      <w:lvlText w:val="%1)"/>
      <w:lvlJc w:val="left"/>
      <w:pPr>
        <w:ind w:left="1287" w:hanging="360"/>
      </w:pPr>
      <w:rPr>
        <w:color w:val="auto"/>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48" w15:restartNumberingAfterBreak="0">
    <w:nsid w:val="50EE7DEE"/>
    <w:multiLevelType w:val="multilevel"/>
    <w:tmpl w:val="F26A7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17C35F6"/>
    <w:multiLevelType w:val="multilevel"/>
    <w:tmpl w:val="D2E8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3BB05C8"/>
    <w:multiLevelType w:val="multilevel"/>
    <w:tmpl w:val="B93601D6"/>
    <w:lvl w:ilvl="0">
      <w:start w:val="1"/>
      <w:numFmt w:val="decimal"/>
      <w:lvlText w:val="%1."/>
      <w:lvlJc w:val="left"/>
      <w:pPr>
        <w:ind w:left="567" w:hanging="510"/>
      </w:pPr>
      <w:rPr>
        <w:rFonts w:hint="default"/>
        <w:color w:val="000000"/>
        <w:u w:val="none"/>
      </w:rPr>
    </w:lvl>
    <w:lvl w:ilvl="1">
      <w:start w:val="1"/>
      <w:numFmt w:val="lowerLetter"/>
      <w:lvlText w:val="%2)"/>
      <w:lvlJc w:val="left"/>
      <w:pPr>
        <w:ind w:left="1440" w:hanging="360"/>
      </w:pPr>
      <w:rPr>
        <w:color w:val="auto"/>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1" w15:restartNumberingAfterBreak="0">
    <w:nsid w:val="566E137D"/>
    <w:multiLevelType w:val="hybridMultilevel"/>
    <w:tmpl w:val="1542E364"/>
    <w:lvl w:ilvl="0" w:tplc="FA4A889A">
      <w:start w:val="1"/>
      <w:numFmt w:val="lowerLetter"/>
      <w:lvlText w:val="%1)"/>
      <w:lvlJc w:val="left"/>
      <w:pPr>
        <w:ind w:left="1287" w:hanging="360"/>
      </w:pPr>
      <w:rPr>
        <w:color w:val="auto"/>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52" w15:restartNumberingAfterBreak="0">
    <w:nsid w:val="594F064A"/>
    <w:multiLevelType w:val="multilevel"/>
    <w:tmpl w:val="FB50AD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15:restartNumberingAfterBreak="0">
    <w:nsid w:val="5E0B15EE"/>
    <w:multiLevelType w:val="multilevel"/>
    <w:tmpl w:val="0798B08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15:restartNumberingAfterBreak="0">
    <w:nsid w:val="5F296C9F"/>
    <w:multiLevelType w:val="multilevel"/>
    <w:tmpl w:val="044672F6"/>
    <w:lvl w:ilvl="0">
      <w:start w:val="1"/>
      <w:numFmt w:val="decimal"/>
      <w:lvlText w:val="%1."/>
      <w:lvlJc w:val="left"/>
      <w:pPr>
        <w:ind w:left="567" w:hanging="51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5" w15:restartNumberingAfterBreak="0">
    <w:nsid w:val="5F7B46E6"/>
    <w:multiLevelType w:val="multilevel"/>
    <w:tmpl w:val="60924B50"/>
    <w:lvl w:ilvl="0">
      <w:start w:val="1"/>
      <w:numFmt w:val="decimal"/>
      <w:lvlText w:val="%1."/>
      <w:lvlJc w:val="left"/>
      <w:pPr>
        <w:ind w:left="567" w:hanging="51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6" w15:restartNumberingAfterBreak="0">
    <w:nsid w:val="62C90A10"/>
    <w:multiLevelType w:val="hybridMultilevel"/>
    <w:tmpl w:val="9626D6C8"/>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7" w15:restartNumberingAfterBreak="0">
    <w:nsid w:val="64DF7BF9"/>
    <w:multiLevelType w:val="multilevel"/>
    <w:tmpl w:val="A7223CBC"/>
    <w:lvl w:ilvl="0">
      <w:start w:val="1"/>
      <w:numFmt w:val="upperLetter"/>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7865106"/>
    <w:multiLevelType w:val="multilevel"/>
    <w:tmpl w:val="B1B6373E"/>
    <w:lvl w:ilvl="0">
      <w:start w:val="1"/>
      <w:numFmt w:val="decimal"/>
      <w:lvlText w:val="%1."/>
      <w:lvlJc w:val="left"/>
      <w:pPr>
        <w:ind w:left="720" w:hanging="360"/>
      </w:pPr>
      <w:rPr>
        <w:rFonts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69054572"/>
    <w:multiLevelType w:val="hybridMultilevel"/>
    <w:tmpl w:val="CC6A8D02"/>
    <w:lvl w:ilvl="0" w:tplc="7A72FAA2">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60" w15:restartNumberingAfterBreak="0">
    <w:nsid w:val="69E3061E"/>
    <w:multiLevelType w:val="hybridMultilevel"/>
    <w:tmpl w:val="94C6F6CE"/>
    <w:lvl w:ilvl="0" w:tplc="D60C1260">
      <w:start w:val="1"/>
      <w:numFmt w:val="lowerLetter"/>
      <w:lvlText w:val="%1)"/>
      <w:lvlJc w:val="left"/>
      <w:pPr>
        <w:ind w:left="1287" w:hanging="360"/>
      </w:pPr>
      <w:rPr>
        <w:color w:val="auto"/>
      </w:rPr>
    </w:lvl>
    <w:lvl w:ilvl="1" w:tplc="10090019" w:tentative="1">
      <w:start w:val="1"/>
      <w:numFmt w:val="lowerLetter"/>
      <w:lvlText w:val="%2."/>
      <w:lvlJc w:val="left"/>
      <w:pPr>
        <w:ind w:left="2007" w:hanging="360"/>
      </w:pPr>
    </w:lvl>
    <w:lvl w:ilvl="2" w:tplc="1009001B" w:tentative="1">
      <w:start w:val="1"/>
      <w:numFmt w:val="lowerRoman"/>
      <w:lvlText w:val="%3."/>
      <w:lvlJc w:val="right"/>
      <w:pPr>
        <w:ind w:left="2727" w:hanging="180"/>
      </w:pPr>
    </w:lvl>
    <w:lvl w:ilvl="3" w:tplc="1009000F" w:tentative="1">
      <w:start w:val="1"/>
      <w:numFmt w:val="decimal"/>
      <w:lvlText w:val="%4."/>
      <w:lvlJc w:val="left"/>
      <w:pPr>
        <w:ind w:left="3447" w:hanging="360"/>
      </w:pPr>
    </w:lvl>
    <w:lvl w:ilvl="4" w:tplc="10090019" w:tentative="1">
      <w:start w:val="1"/>
      <w:numFmt w:val="lowerLetter"/>
      <w:lvlText w:val="%5."/>
      <w:lvlJc w:val="left"/>
      <w:pPr>
        <w:ind w:left="4167" w:hanging="360"/>
      </w:pPr>
    </w:lvl>
    <w:lvl w:ilvl="5" w:tplc="1009001B" w:tentative="1">
      <w:start w:val="1"/>
      <w:numFmt w:val="lowerRoman"/>
      <w:lvlText w:val="%6."/>
      <w:lvlJc w:val="right"/>
      <w:pPr>
        <w:ind w:left="4887" w:hanging="180"/>
      </w:pPr>
    </w:lvl>
    <w:lvl w:ilvl="6" w:tplc="1009000F" w:tentative="1">
      <w:start w:val="1"/>
      <w:numFmt w:val="decimal"/>
      <w:lvlText w:val="%7."/>
      <w:lvlJc w:val="left"/>
      <w:pPr>
        <w:ind w:left="5607" w:hanging="360"/>
      </w:pPr>
    </w:lvl>
    <w:lvl w:ilvl="7" w:tplc="10090019" w:tentative="1">
      <w:start w:val="1"/>
      <w:numFmt w:val="lowerLetter"/>
      <w:lvlText w:val="%8."/>
      <w:lvlJc w:val="left"/>
      <w:pPr>
        <w:ind w:left="6327" w:hanging="360"/>
      </w:pPr>
    </w:lvl>
    <w:lvl w:ilvl="8" w:tplc="1009001B" w:tentative="1">
      <w:start w:val="1"/>
      <w:numFmt w:val="lowerRoman"/>
      <w:lvlText w:val="%9."/>
      <w:lvlJc w:val="right"/>
      <w:pPr>
        <w:ind w:left="7047" w:hanging="180"/>
      </w:pPr>
    </w:lvl>
  </w:abstractNum>
  <w:abstractNum w:abstractNumId="61" w15:restartNumberingAfterBreak="0">
    <w:nsid w:val="6A493308"/>
    <w:multiLevelType w:val="multilevel"/>
    <w:tmpl w:val="F7AE69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2" w15:restartNumberingAfterBreak="0">
    <w:nsid w:val="6C2213C1"/>
    <w:multiLevelType w:val="multilevel"/>
    <w:tmpl w:val="C0BC9FB8"/>
    <w:lvl w:ilvl="0">
      <w:start w:val="1"/>
      <w:numFmt w:val="decimal"/>
      <w:lvlText w:val="%1."/>
      <w:lvlJc w:val="left"/>
      <w:pPr>
        <w:ind w:left="567" w:hanging="510"/>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63" w15:restartNumberingAfterBreak="0">
    <w:nsid w:val="713C5E8A"/>
    <w:multiLevelType w:val="multilevel"/>
    <w:tmpl w:val="DF88FC5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cs="Arial"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28E74C7"/>
    <w:multiLevelType w:val="multilevel"/>
    <w:tmpl w:val="6AB644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72AC0D2D"/>
    <w:multiLevelType w:val="multilevel"/>
    <w:tmpl w:val="778815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761562E6"/>
    <w:multiLevelType w:val="multilevel"/>
    <w:tmpl w:val="A9BC3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6D59C8"/>
    <w:multiLevelType w:val="multilevel"/>
    <w:tmpl w:val="49DCDB3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8" w15:restartNumberingAfterBreak="0">
    <w:nsid w:val="7AEC0402"/>
    <w:multiLevelType w:val="multilevel"/>
    <w:tmpl w:val="32F43FF4"/>
    <w:lvl w:ilvl="0">
      <w:start w:val="1"/>
      <w:numFmt w:val="decimal"/>
      <w:lvlText w:val="%1."/>
      <w:lvlJc w:val="left"/>
      <w:pPr>
        <w:ind w:left="1440" w:hanging="360"/>
      </w:pPr>
      <w:rPr>
        <w:rFonts w:ascii="Tw Cen MT" w:eastAsia="Arial" w:hAnsi="Tw Cen MT" w:cs="Arial"/>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15:restartNumberingAfterBreak="0">
    <w:nsid w:val="7B7764D7"/>
    <w:multiLevelType w:val="hybridMultilevel"/>
    <w:tmpl w:val="9DD231CC"/>
    <w:lvl w:ilvl="0" w:tplc="D6C8727C">
      <w:start w:val="1"/>
      <w:numFmt w:val="lowerLetter"/>
      <w:lvlText w:val="%1)"/>
      <w:lvlJc w:val="left"/>
      <w:pPr>
        <w:ind w:left="1287" w:hanging="360"/>
      </w:pPr>
      <w:rPr>
        <w:color w:val="auto"/>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0" w15:restartNumberingAfterBreak="0">
    <w:nsid w:val="7C5069FF"/>
    <w:multiLevelType w:val="hybridMultilevel"/>
    <w:tmpl w:val="4EF8E838"/>
    <w:lvl w:ilvl="0" w:tplc="5A9A17CE">
      <w:start w:val="1"/>
      <w:numFmt w:val="decimal"/>
      <w:lvlText w:val="%1."/>
      <w:lvlJc w:val="left"/>
      <w:pPr>
        <w:ind w:left="785"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7DC25C25"/>
    <w:multiLevelType w:val="multilevel"/>
    <w:tmpl w:val="64A6B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EF24C61"/>
    <w:multiLevelType w:val="multilevel"/>
    <w:tmpl w:val="CBD4F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4177594">
    <w:abstractNumId w:val="10"/>
  </w:num>
  <w:num w:numId="2" w16cid:durableId="1288927272">
    <w:abstractNumId w:val="39"/>
  </w:num>
  <w:num w:numId="3" w16cid:durableId="1642467638">
    <w:abstractNumId w:val="5"/>
  </w:num>
  <w:num w:numId="4" w16cid:durableId="1733887782">
    <w:abstractNumId w:val="0"/>
  </w:num>
  <w:num w:numId="5" w16cid:durableId="643318479">
    <w:abstractNumId w:val="13"/>
  </w:num>
  <w:num w:numId="6" w16cid:durableId="445543644">
    <w:abstractNumId w:val="17"/>
  </w:num>
  <w:num w:numId="7" w16cid:durableId="1555316057">
    <w:abstractNumId w:val="2"/>
  </w:num>
  <w:num w:numId="8" w16cid:durableId="2136171156">
    <w:abstractNumId w:val="27"/>
  </w:num>
  <w:num w:numId="9" w16cid:durableId="1188838081">
    <w:abstractNumId w:val="53"/>
  </w:num>
  <w:num w:numId="10" w16cid:durableId="1473983517">
    <w:abstractNumId w:val="3"/>
  </w:num>
  <w:num w:numId="11" w16cid:durableId="1465924470">
    <w:abstractNumId w:val="21"/>
  </w:num>
  <w:num w:numId="12" w16cid:durableId="793258301">
    <w:abstractNumId w:val="22"/>
  </w:num>
  <w:num w:numId="13" w16cid:durableId="1924339959">
    <w:abstractNumId w:val="14"/>
  </w:num>
  <w:num w:numId="14" w16cid:durableId="1975480749">
    <w:abstractNumId w:val="46"/>
  </w:num>
  <w:num w:numId="15" w16cid:durableId="131875437">
    <w:abstractNumId w:val="24"/>
  </w:num>
  <w:num w:numId="16" w16cid:durableId="1003319862">
    <w:abstractNumId w:val="31"/>
  </w:num>
  <w:num w:numId="17" w16cid:durableId="681511049">
    <w:abstractNumId w:val="64"/>
  </w:num>
  <w:num w:numId="18" w16cid:durableId="1816874357">
    <w:abstractNumId w:val="52"/>
  </w:num>
  <w:num w:numId="19" w16cid:durableId="1175800869">
    <w:abstractNumId w:val="8"/>
  </w:num>
  <w:num w:numId="20" w16cid:durableId="1577280917">
    <w:abstractNumId w:val="67"/>
  </w:num>
  <w:num w:numId="21" w16cid:durableId="918170606">
    <w:abstractNumId w:val="54"/>
  </w:num>
  <w:num w:numId="22" w16cid:durableId="1147094376">
    <w:abstractNumId w:val="38"/>
  </w:num>
  <w:num w:numId="23" w16cid:durableId="1474173645">
    <w:abstractNumId w:val="45"/>
  </w:num>
  <w:num w:numId="24" w16cid:durableId="2141266371">
    <w:abstractNumId w:val="72"/>
  </w:num>
  <w:num w:numId="25" w16cid:durableId="83846913">
    <w:abstractNumId w:val="61"/>
  </w:num>
  <w:num w:numId="26" w16cid:durableId="869420911">
    <w:abstractNumId w:val="25"/>
  </w:num>
  <w:num w:numId="27" w16cid:durableId="506556154">
    <w:abstractNumId w:val="20"/>
  </w:num>
  <w:num w:numId="28" w16cid:durableId="1906796531">
    <w:abstractNumId w:val="65"/>
  </w:num>
  <w:num w:numId="29" w16cid:durableId="673073397">
    <w:abstractNumId w:val="68"/>
  </w:num>
  <w:num w:numId="30" w16cid:durableId="929851088">
    <w:abstractNumId w:val="7"/>
  </w:num>
  <w:num w:numId="31" w16cid:durableId="206337845">
    <w:abstractNumId w:val="62"/>
  </w:num>
  <w:num w:numId="32" w16cid:durableId="1703893803">
    <w:abstractNumId w:val="11"/>
  </w:num>
  <w:num w:numId="33" w16cid:durableId="1480685468">
    <w:abstractNumId w:val="42"/>
  </w:num>
  <w:num w:numId="34" w16cid:durableId="1423524254">
    <w:abstractNumId w:val="1"/>
  </w:num>
  <w:num w:numId="35" w16cid:durableId="1348217863">
    <w:abstractNumId w:val="57"/>
  </w:num>
  <w:num w:numId="36" w16cid:durableId="1154416907">
    <w:abstractNumId w:val="55"/>
  </w:num>
  <w:num w:numId="37" w16cid:durableId="1822965138">
    <w:abstractNumId w:val="42"/>
    <w:lvlOverride w:ilvl="0">
      <w:lvl w:ilvl="0">
        <w:start w:val="1"/>
        <w:numFmt w:val="decimal"/>
        <w:lvlText w:val="%1."/>
        <w:lvlJc w:val="left"/>
        <w:pPr>
          <w:ind w:left="720" w:hanging="360"/>
        </w:pPr>
        <w:rPr>
          <w:rFonts w:hint="default"/>
          <w:u w:val="none"/>
        </w:rPr>
      </w:lvl>
    </w:lvlOverride>
    <w:lvlOverride w:ilvl="1">
      <w:lvl w:ilvl="1">
        <w:start w:val="1"/>
        <w:numFmt w:val="lowerLetter"/>
        <w:lvlText w:val="%2."/>
        <w:lvlJc w:val="left"/>
        <w:pPr>
          <w:ind w:left="1440" w:hanging="36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38" w16cid:durableId="1174104369">
    <w:abstractNumId w:val="42"/>
    <w:lvlOverride w:ilvl="0">
      <w:lvl w:ilvl="0">
        <w:start w:val="1"/>
        <w:numFmt w:val="decimal"/>
        <w:lvlText w:val="%1."/>
        <w:lvlJc w:val="left"/>
        <w:pPr>
          <w:ind w:left="720" w:hanging="360"/>
        </w:pPr>
        <w:rPr>
          <w:rFonts w:hint="default"/>
          <w:u w:val="none"/>
        </w:rPr>
      </w:lvl>
    </w:lvlOverride>
    <w:lvlOverride w:ilvl="1">
      <w:lvl w:ilvl="1">
        <w:start w:val="1"/>
        <w:numFmt w:val="lowerLetter"/>
        <w:lvlText w:val="%2."/>
        <w:lvlJc w:val="left"/>
        <w:pPr>
          <w:ind w:left="1440" w:hanging="36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39" w16cid:durableId="316882022">
    <w:abstractNumId w:val="42"/>
    <w:lvlOverride w:ilvl="0">
      <w:lvl w:ilvl="0">
        <w:start w:val="1"/>
        <w:numFmt w:val="decimal"/>
        <w:lvlText w:val="%1."/>
        <w:lvlJc w:val="left"/>
        <w:pPr>
          <w:ind w:left="567" w:hanging="510"/>
        </w:pPr>
        <w:rPr>
          <w:rFonts w:hint="default"/>
          <w:u w:val="none"/>
        </w:rPr>
      </w:lvl>
    </w:lvlOverride>
    <w:lvlOverride w:ilvl="1">
      <w:lvl w:ilvl="1">
        <w:start w:val="1"/>
        <w:numFmt w:val="lowerLetter"/>
        <w:lvlText w:val="%2."/>
        <w:lvlJc w:val="left"/>
        <w:pPr>
          <w:ind w:left="1440" w:hanging="36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40" w16cid:durableId="1079868561">
    <w:abstractNumId w:val="10"/>
    <w:lvlOverride w:ilvl="0">
      <w:lvl w:ilvl="0">
        <w:start w:val="1"/>
        <w:numFmt w:val="decimal"/>
        <w:lvlText w:val="%1."/>
        <w:lvlJc w:val="left"/>
        <w:pPr>
          <w:ind w:left="567" w:hanging="510"/>
        </w:pPr>
        <w:rPr>
          <w:rFonts w:hint="default"/>
          <w:u w:val="none"/>
        </w:rPr>
      </w:lvl>
    </w:lvlOverride>
    <w:lvlOverride w:ilvl="1">
      <w:lvl w:ilvl="1">
        <w:start w:val="1"/>
        <w:numFmt w:val="lowerLetter"/>
        <w:lvlText w:val="%2."/>
        <w:lvlJc w:val="left"/>
        <w:pPr>
          <w:ind w:left="2160" w:hanging="360"/>
        </w:pPr>
        <w:rPr>
          <w:rFonts w:hint="default"/>
          <w:u w:val="none"/>
        </w:rPr>
      </w:lvl>
    </w:lvlOverride>
    <w:lvlOverride w:ilvl="2">
      <w:lvl w:ilvl="2">
        <w:start w:val="1"/>
        <w:numFmt w:val="lowerRoman"/>
        <w:lvlText w:val="%3."/>
        <w:lvlJc w:val="right"/>
        <w:pPr>
          <w:ind w:left="2880" w:hanging="360"/>
        </w:pPr>
        <w:rPr>
          <w:rFonts w:hint="default"/>
          <w:u w:val="none"/>
        </w:rPr>
      </w:lvl>
    </w:lvlOverride>
    <w:lvlOverride w:ilvl="3">
      <w:lvl w:ilvl="3">
        <w:start w:val="1"/>
        <w:numFmt w:val="decimal"/>
        <w:lvlText w:val="%4."/>
        <w:lvlJc w:val="left"/>
        <w:pPr>
          <w:ind w:left="3600" w:hanging="360"/>
        </w:pPr>
        <w:rPr>
          <w:rFonts w:hint="default"/>
          <w:u w:val="none"/>
        </w:rPr>
      </w:lvl>
    </w:lvlOverride>
    <w:lvlOverride w:ilvl="4">
      <w:lvl w:ilvl="4">
        <w:start w:val="1"/>
        <w:numFmt w:val="lowerLetter"/>
        <w:lvlText w:val="%5."/>
        <w:lvlJc w:val="left"/>
        <w:pPr>
          <w:ind w:left="4320" w:hanging="360"/>
        </w:pPr>
        <w:rPr>
          <w:rFonts w:hint="default"/>
          <w:u w:val="none"/>
        </w:rPr>
      </w:lvl>
    </w:lvlOverride>
    <w:lvlOverride w:ilvl="5">
      <w:lvl w:ilvl="5">
        <w:start w:val="1"/>
        <w:numFmt w:val="lowerRoman"/>
        <w:lvlText w:val="%6."/>
        <w:lvlJc w:val="right"/>
        <w:pPr>
          <w:ind w:left="5040" w:hanging="360"/>
        </w:pPr>
        <w:rPr>
          <w:rFonts w:hint="default"/>
          <w:u w:val="none"/>
        </w:rPr>
      </w:lvl>
    </w:lvlOverride>
    <w:lvlOverride w:ilvl="6">
      <w:lvl w:ilvl="6">
        <w:start w:val="1"/>
        <w:numFmt w:val="decimal"/>
        <w:lvlText w:val="%7."/>
        <w:lvlJc w:val="left"/>
        <w:pPr>
          <w:ind w:left="5760" w:hanging="360"/>
        </w:pPr>
        <w:rPr>
          <w:rFonts w:hint="default"/>
          <w:u w:val="none"/>
        </w:rPr>
      </w:lvl>
    </w:lvlOverride>
    <w:lvlOverride w:ilvl="7">
      <w:lvl w:ilvl="7">
        <w:start w:val="1"/>
        <w:numFmt w:val="lowerLetter"/>
        <w:lvlText w:val="%8."/>
        <w:lvlJc w:val="left"/>
        <w:pPr>
          <w:ind w:left="6480" w:hanging="360"/>
        </w:pPr>
        <w:rPr>
          <w:rFonts w:hint="default"/>
          <w:u w:val="none"/>
        </w:rPr>
      </w:lvl>
    </w:lvlOverride>
    <w:lvlOverride w:ilvl="8">
      <w:lvl w:ilvl="8">
        <w:start w:val="1"/>
        <w:numFmt w:val="lowerRoman"/>
        <w:lvlText w:val="%9."/>
        <w:lvlJc w:val="right"/>
        <w:pPr>
          <w:ind w:left="7200" w:hanging="360"/>
        </w:pPr>
        <w:rPr>
          <w:rFonts w:hint="default"/>
          <w:u w:val="none"/>
        </w:rPr>
      </w:lvl>
    </w:lvlOverride>
  </w:num>
  <w:num w:numId="41" w16cid:durableId="2118519641">
    <w:abstractNumId w:val="7"/>
    <w:lvlOverride w:ilvl="0">
      <w:lvl w:ilvl="0">
        <w:start w:val="1"/>
        <w:numFmt w:val="decimal"/>
        <w:lvlText w:val="%1."/>
        <w:lvlJc w:val="left"/>
        <w:pPr>
          <w:ind w:left="567" w:hanging="510"/>
        </w:pPr>
        <w:rPr>
          <w:rFonts w:hint="default"/>
          <w:u w:val="none"/>
        </w:rPr>
      </w:lvl>
    </w:lvlOverride>
    <w:lvlOverride w:ilvl="1">
      <w:lvl w:ilvl="1">
        <w:start w:val="1"/>
        <w:numFmt w:val="lowerLetter"/>
        <w:lvlText w:val="%2."/>
        <w:lvlJc w:val="left"/>
        <w:pPr>
          <w:ind w:left="1440" w:hanging="360"/>
        </w:pPr>
        <w:rPr>
          <w:rFonts w:hint="default"/>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42" w16cid:durableId="673921432">
    <w:abstractNumId w:val="27"/>
    <w:lvlOverride w:ilvl="0">
      <w:lvl w:ilvl="0">
        <w:start w:val="1"/>
        <w:numFmt w:val="decimal"/>
        <w:lvlText w:val="%1."/>
        <w:lvlJc w:val="left"/>
        <w:pPr>
          <w:ind w:left="567" w:hanging="510"/>
        </w:pPr>
        <w:rPr>
          <w:rFonts w:hint="default"/>
          <w:color w:val="000000"/>
          <w:u w:val="none"/>
        </w:rPr>
      </w:lvl>
    </w:lvlOverride>
    <w:lvlOverride w:ilvl="1">
      <w:lvl w:ilvl="1">
        <w:start w:val="1"/>
        <w:numFmt w:val="lowerLetter"/>
        <w:lvlText w:val="%2."/>
        <w:lvlJc w:val="left"/>
        <w:pPr>
          <w:ind w:left="1440" w:hanging="360"/>
        </w:pPr>
        <w:rPr>
          <w:rFonts w:hint="default"/>
          <w:b w:val="0"/>
          <w:bCs/>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43" w16cid:durableId="1915773492">
    <w:abstractNumId w:val="27"/>
    <w:lvlOverride w:ilvl="0">
      <w:lvl w:ilvl="0">
        <w:start w:val="1"/>
        <w:numFmt w:val="decimal"/>
        <w:lvlText w:val="%1."/>
        <w:lvlJc w:val="left"/>
        <w:pPr>
          <w:ind w:left="567" w:hanging="510"/>
        </w:pPr>
        <w:rPr>
          <w:rFonts w:hint="default"/>
          <w:color w:val="000000"/>
          <w:u w:val="none"/>
        </w:rPr>
      </w:lvl>
    </w:lvlOverride>
    <w:lvlOverride w:ilvl="1">
      <w:lvl w:ilvl="1">
        <w:start w:val="1"/>
        <w:numFmt w:val="lowerLetter"/>
        <w:lvlText w:val="%2."/>
        <w:lvlJc w:val="left"/>
        <w:pPr>
          <w:ind w:left="1440" w:hanging="360"/>
        </w:pPr>
        <w:rPr>
          <w:rFonts w:hint="default"/>
          <w:b w:val="0"/>
          <w:bCs/>
          <w:u w:val="none"/>
        </w:rPr>
      </w:lvl>
    </w:lvlOverride>
    <w:lvlOverride w:ilvl="2">
      <w:lvl w:ilvl="2">
        <w:start w:val="1"/>
        <w:numFmt w:val="lowerRoman"/>
        <w:lvlText w:val="%3."/>
        <w:lvlJc w:val="right"/>
        <w:pPr>
          <w:ind w:left="2160" w:hanging="360"/>
        </w:pPr>
        <w:rPr>
          <w:rFonts w:hint="default"/>
          <w:u w:val="none"/>
        </w:rPr>
      </w:lvl>
    </w:lvlOverride>
    <w:lvlOverride w:ilvl="3">
      <w:lvl w:ilvl="3">
        <w:start w:val="1"/>
        <w:numFmt w:val="decimal"/>
        <w:lvlText w:val="%4."/>
        <w:lvlJc w:val="left"/>
        <w:pPr>
          <w:ind w:left="2880" w:hanging="360"/>
        </w:pPr>
        <w:rPr>
          <w:rFonts w:hint="default"/>
          <w:u w:val="none"/>
        </w:rPr>
      </w:lvl>
    </w:lvlOverride>
    <w:lvlOverride w:ilvl="4">
      <w:lvl w:ilvl="4">
        <w:start w:val="1"/>
        <w:numFmt w:val="lowerLetter"/>
        <w:lvlText w:val="%5."/>
        <w:lvlJc w:val="left"/>
        <w:pPr>
          <w:ind w:left="3600" w:hanging="360"/>
        </w:pPr>
        <w:rPr>
          <w:rFonts w:hint="default"/>
          <w:u w:val="none"/>
        </w:rPr>
      </w:lvl>
    </w:lvlOverride>
    <w:lvlOverride w:ilvl="5">
      <w:lvl w:ilvl="5">
        <w:start w:val="1"/>
        <w:numFmt w:val="lowerRoman"/>
        <w:lvlText w:val="%6."/>
        <w:lvlJc w:val="right"/>
        <w:pPr>
          <w:ind w:left="4320" w:hanging="360"/>
        </w:pPr>
        <w:rPr>
          <w:rFonts w:hint="default"/>
          <w:u w:val="none"/>
        </w:rPr>
      </w:lvl>
    </w:lvlOverride>
    <w:lvlOverride w:ilvl="6">
      <w:lvl w:ilvl="6">
        <w:start w:val="1"/>
        <w:numFmt w:val="decimal"/>
        <w:lvlText w:val="%7."/>
        <w:lvlJc w:val="left"/>
        <w:pPr>
          <w:ind w:left="5040" w:hanging="360"/>
        </w:pPr>
        <w:rPr>
          <w:rFonts w:hint="default"/>
          <w:u w:val="none"/>
        </w:rPr>
      </w:lvl>
    </w:lvlOverride>
    <w:lvlOverride w:ilvl="7">
      <w:lvl w:ilvl="7">
        <w:start w:val="1"/>
        <w:numFmt w:val="lowerLetter"/>
        <w:lvlText w:val="%8."/>
        <w:lvlJc w:val="left"/>
        <w:pPr>
          <w:ind w:left="5760" w:hanging="360"/>
        </w:pPr>
        <w:rPr>
          <w:rFonts w:hint="default"/>
          <w:u w:val="none"/>
        </w:rPr>
      </w:lvl>
    </w:lvlOverride>
    <w:lvlOverride w:ilvl="8">
      <w:lvl w:ilvl="8">
        <w:start w:val="1"/>
        <w:numFmt w:val="lowerRoman"/>
        <w:lvlText w:val="%9."/>
        <w:lvlJc w:val="right"/>
        <w:pPr>
          <w:ind w:left="6480" w:hanging="360"/>
        </w:pPr>
        <w:rPr>
          <w:rFonts w:hint="default"/>
          <w:u w:val="none"/>
        </w:rPr>
      </w:lvl>
    </w:lvlOverride>
  </w:num>
  <w:num w:numId="44" w16cid:durableId="788596589">
    <w:abstractNumId w:val="9"/>
  </w:num>
  <w:num w:numId="45" w16cid:durableId="1522166290">
    <w:abstractNumId w:val="36"/>
  </w:num>
  <w:num w:numId="46" w16cid:durableId="510610779">
    <w:abstractNumId w:val="71"/>
  </w:num>
  <w:num w:numId="47" w16cid:durableId="769007206">
    <w:abstractNumId w:val="49"/>
  </w:num>
  <w:num w:numId="48" w16cid:durableId="1473212994">
    <w:abstractNumId w:val="48"/>
  </w:num>
  <w:num w:numId="49" w16cid:durableId="327179296">
    <w:abstractNumId w:val="12"/>
  </w:num>
  <w:num w:numId="50" w16cid:durableId="1656184875">
    <w:abstractNumId w:val="37"/>
  </w:num>
  <w:num w:numId="51" w16cid:durableId="42565216">
    <w:abstractNumId w:val="6"/>
  </w:num>
  <w:num w:numId="52" w16cid:durableId="810177909">
    <w:abstractNumId w:val="28"/>
  </w:num>
  <w:num w:numId="53" w16cid:durableId="1876313153">
    <w:abstractNumId w:val="15"/>
  </w:num>
  <w:num w:numId="54" w16cid:durableId="1838959126">
    <w:abstractNumId w:val="66"/>
  </w:num>
  <w:num w:numId="55" w16cid:durableId="660809754">
    <w:abstractNumId w:val="23"/>
  </w:num>
  <w:num w:numId="56" w16cid:durableId="66535587">
    <w:abstractNumId w:val="58"/>
  </w:num>
  <w:num w:numId="57" w16cid:durableId="202330227">
    <w:abstractNumId w:val="18"/>
  </w:num>
  <w:num w:numId="58" w16cid:durableId="1786077465">
    <w:abstractNumId w:val="30"/>
  </w:num>
  <w:num w:numId="59" w16cid:durableId="2062440877">
    <w:abstractNumId w:val="43"/>
  </w:num>
  <w:num w:numId="60" w16cid:durableId="228926406">
    <w:abstractNumId w:val="33"/>
  </w:num>
  <w:num w:numId="61" w16cid:durableId="142704413">
    <w:abstractNumId w:val="41"/>
  </w:num>
  <w:num w:numId="62" w16cid:durableId="947616884">
    <w:abstractNumId w:val="59"/>
  </w:num>
  <w:num w:numId="63" w16cid:durableId="457920259">
    <w:abstractNumId w:val="34"/>
  </w:num>
  <w:num w:numId="64" w16cid:durableId="1522233070">
    <w:abstractNumId w:val="44"/>
  </w:num>
  <w:num w:numId="65" w16cid:durableId="1984701102">
    <w:abstractNumId w:val="50"/>
  </w:num>
  <w:num w:numId="66" w16cid:durableId="1331565865">
    <w:abstractNumId w:val="60"/>
  </w:num>
  <w:num w:numId="67" w16cid:durableId="1399786013">
    <w:abstractNumId w:val="32"/>
  </w:num>
  <w:num w:numId="68" w16cid:durableId="340551415">
    <w:abstractNumId w:val="56"/>
  </w:num>
  <w:num w:numId="69" w16cid:durableId="1414621718">
    <w:abstractNumId w:val="69"/>
  </w:num>
  <w:num w:numId="70" w16cid:durableId="1217351603">
    <w:abstractNumId w:val="47"/>
  </w:num>
  <w:num w:numId="71" w16cid:durableId="1289362813">
    <w:abstractNumId w:val="40"/>
  </w:num>
  <w:num w:numId="72" w16cid:durableId="1495026301">
    <w:abstractNumId w:val="51"/>
  </w:num>
  <w:num w:numId="73" w16cid:durableId="1553805037">
    <w:abstractNumId w:val="29"/>
  </w:num>
  <w:num w:numId="74" w16cid:durableId="847520922">
    <w:abstractNumId w:val="70"/>
  </w:num>
  <w:num w:numId="75" w16cid:durableId="298001142">
    <w:abstractNumId w:val="63"/>
  </w:num>
  <w:num w:numId="76" w16cid:durableId="148444694">
    <w:abstractNumId w:val="35"/>
  </w:num>
  <w:num w:numId="77" w16cid:durableId="2044596284">
    <w:abstractNumId w:val="19"/>
  </w:num>
  <w:num w:numId="78" w16cid:durableId="81030117">
    <w:abstractNumId w:val="4"/>
  </w:num>
  <w:num w:numId="79" w16cid:durableId="1652439497">
    <w:abstractNumId w:val="16"/>
  </w:num>
  <w:num w:numId="80" w16cid:durableId="194399925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184"/>
    <w:rsid w:val="00001F17"/>
    <w:rsid w:val="000049CF"/>
    <w:rsid w:val="00005690"/>
    <w:rsid w:val="00022CC7"/>
    <w:rsid w:val="00027A25"/>
    <w:rsid w:val="00031D9B"/>
    <w:rsid w:val="0004201C"/>
    <w:rsid w:val="000535AA"/>
    <w:rsid w:val="0005439A"/>
    <w:rsid w:val="00062CAC"/>
    <w:rsid w:val="00064BA9"/>
    <w:rsid w:val="00066BFC"/>
    <w:rsid w:val="00073C79"/>
    <w:rsid w:val="000827D4"/>
    <w:rsid w:val="00083B50"/>
    <w:rsid w:val="0008531E"/>
    <w:rsid w:val="00097E05"/>
    <w:rsid w:val="000A4E3C"/>
    <w:rsid w:val="000A6739"/>
    <w:rsid w:val="000B1112"/>
    <w:rsid w:val="000B1F52"/>
    <w:rsid w:val="000B258E"/>
    <w:rsid w:val="000B61B3"/>
    <w:rsid w:val="000C255A"/>
    <w:rsid w:val="000C4C4F"/>
    <w:rsid w:val="000C5489"/>
    <w:rsid w:val="000C5CF9"/>
    <w:rsid w:val="000C7873"/>
    <w:rsid w:val="000D0EB1"/>
    <w:rsid w:val="000D67C4"/>
    <w:rsid w:val="000D7FFC"/>
    <w:rsid w:val="000E02F9"/>
    <w:rsid w:val="000F4594"/>
    <w:rsid w:val="000F7343"/>
    <w:rsid w:val="001004A5"/>
    <w:rsid w:val="00104B1F"/>
    <w:rsid w:val="001173B9"/>
    <w:rsid w:val="00135305"/>
    <w:rsid w:val="00145235"/>
    <w:rsid w:val="001518DE"/>
    <w:rsid w:val="00156439"/>
    <w:rsid w:val="001572E6"/>
    <w:rsid w:val="00160105"/>
    <w:rsid w:val="0016630B"/>
    <w:rsid w:val="0016695C"/>
    <w:rsid w:val="00173281"/>
    <w:rsid w:val="001766F4"/>
    <w:rsid w:val="00177E25"/>
    <w:rsid w:val="00182350"/>
    <w:rsid w:val="00194184"/>
    <w:rsid w:val="001A08C3"/>
    <w:rsid w:val="001A0967"/>
    <w:rsid w:val="001A453C"/>
    <w:rsid w:val="001A5C26"/>
    <w:rsid w:val="001C3A3D"/>
    <w:rsid w:val="001C7EA2"/>
    <w:rsid w:val="001C7EE6"/>
    <w:rsid w:val="001D2F4D"/>
    <w:rsid w:val="001E71DD"/>
    <w:rsid w:val="001E7EA7"/>
    <w:rsid w:val="001F0097"/>
    <w:rsid w:val="001F25A7"/>
    <w:rsid w:val="001F2AB7"/>
    <w:rsid w:val="001F77A0"/>
    <w:rsid w:val="002008FF"/>
    <w:rsid w:val="00201062"/>
    <w:rsid w:val="0021593F"/>
    <w:rsid w:val="002237E8"/>
    <w:rsid w:val="002269C8"/>
    <w:rsid w:val="00234823"/>
    <w:rsid w:val="00236879"/>
    <w:rsid w:val="00237510"/>
    <w:rsid w:val="00240C9C"/>
    <w:rsid w:val="0025307A"/>
    <w:rsid w:val="00264456"/>
    <w:rsid w:val="002672DB"/>
    <w:rsid w:val="00281010"/>
    <w:rsid w:val="002817DF"/>
    <w:rsid w:val="00282D48"/>
    <w:rsid w:val="00284FBB"/>
    <w:rsid w:val="002A2311"/>
    <w:rsid w:val="002A5BA0"/>
    <w:rsid w:val="002B1A31"/>
    <w:rsid w:val="002B36C1"/>
    <w:rsid w:val="002C6506"/>
    <w:rsid w:val="002D3923"/>
    <w:rsid w:val="002D5437"/>
    <w:rsid w:val="002D6416"/>
    <w:rsid w:val="002E499D"/>
    <w:rsid w:val="002E7A82"/>
    <w:rsid w:val="002F0FDB"/>
    <w:rsid w:val="002F1E4A"/>
    <w:rsid w:val="00300C9A"/>
    <w:rsid w:val="00301CF7"/>
    <w:rsid w:val="003065E1"/>
    <w:rsid w:val="003112DB"/>
    <w:rsid w:val="00312635"/>
    <w:rsid w:val="003129C6"/>
    <w:rsid w:val="0031555A"/>
    <w:rsid w:val="003209D0"/>
    <w:rsid w:val="003224EA"/>
    <w:rsid w:val="003229E0"/>
    <w:rsid w:val="00327F80"/>
    <w:rsid w:val="00332958"/>
    <w:rsid w:val="00332AB8"/>
    <w:rsid w:val="003339C1"/>
    <w:rsid w:val="003372CF"/>
    <w:rsid w:val="003527EC"/>
    <w:rsid w:val="00354BF6"/>
    <w:rsid w:val="00364C3E"/>
    <w:rsid w:val="0036544A"/>
    <w:rsid w:val="00367598"/>
    <w:rsid w:val="0039064F"/>
    <w:rsid w:val="00394011"/>
    <w:rsid w:val="003A2003"/>
    <w:rsid w:val="003A743B"/>
    <w:rsid w:val="003C07A1"/>
    <w:rsid w:val="003C29CB"/>
    <w:rsid w:val="003C5698"/>
    <w:rsid w:val="003D0020"/>
    <w:rsid w:val="003D7DF5"/>
    <w:rsid w:val="003D7E39"/>
    <w:rsid w:val="003E3D65"/>
    <w:rsid w:val="003E3DFD"/>
    <w:rsid w:val="003F2FB9"/>
    <w:rsid w:val="003F5853"/>
    <w:rsid w:val="004028B7"/>
    <w:rsid w:val="00405C86"/>
    <w:rsid w:val="004105C4"/>
    <w:rsid w:val="00410A65"/>
    <w:rsid w:val="00413E75"/>
    <w:rsid w:val="00414FD5"/>
    <w:rsid w:val="004229E5"/>
    <w:rsid w:val="0042781E"/>
    <w:rsid w:val="00430243"/>
    <w:rsid w:val="00437A79"/>
    <w:rsid w:val="00440672"/>
    <w:rsid w:val="0044254B"/>
    <w:rsid w:val="0044660F"/>
    <w:rsid w:val="00456AC0"/>
    <w:rsid w:val="00464E08"/>
    <w:rsid w:val="004742C2"/>
    <w:rsid w:val="00482AF9"/>
    <w:rsid w:val="0049114C"/>
    <w:rsid w:val="004A12D5"/>
    <w:rsid w:val="004A24A7"/>
    <w:rsid w:val="004A50FA"/>
    <w:rsid w:val="004B7649"/>
    <w:rsid w:val="004D59A3"/>
    <w:rsid w:val="004E5F3B"/>
    <w:rsid w:val="004F20D6"/>
    <w:rsid w:val="00502067"/>
    <w:rsid w:val="005112AB"/>
    <w:rsid w:val="00517A71"/>
    <w:rsid w:val="0052356C"/>
    <w:rsid w:val="0053051B"/>
    <w:rsid w:val="0053096B"/>
    <w:rsid w:val="00535114"/>
    <w:rsid w:val="00550E15"/>
    <w:rsid w:val="005606F3"/>
    <w:rsid w:val="00563BF9"/>
    <w:rsid w:val="00563CD2"/>
    <w:rsid w:val="005659D1"/>
    <w:rsid w:val="00595420"/>
    <w:rsid w:val="00595562"/>
    <w:rsid w:val="005A0259"/>
    <w:rsid w:val="005A1478"/>
    <w:rsid w:val="005A44C2"/>
    <w:rsid w:val="005A5E38"/>
    <w:rsid w:val="005A7FDF"/>
    <w:rsid w:val="005B5E9B"/>
    <w:rsid w:val="005C06BC"/>
    <w:rsid w:val="005C7937"/>
    <w:rsid w:val="005D2BDB"/>
    <w:rsid w:val="005D7D64"/>
    <w:rsid w:val="005E0CBF"/>
    <w:rsid w:val="005F087A"/>
    <w:rsid w:val="005F5954"/>
    <w:rsid w:val="00605721"/>
    <w:rsid w:val="00606645"/>
    <w:rsid w:val="00614865"/>
    <w:rsid w:val="00615724"/>
    <w:rsid w:val="00617922"/>
    <w:rsid w:val="00626F27"/>
    <w:rsid w:val="00630BCF"/>
    <w:rsid w:val="0063290F"/>
    <w:rsid w:val="006456F2"/>
    <w:rsid w:val="00650521"/>
    <w:rsid w:val="006517BD"/>
    <w:rsid w:val="00657D06"/>
    <w:rsid w:val="0068113E"/>
    <w:rsid w:val="00693DD5"/>
    <w:rsid w:val="006A0F4B"/>
    <w:rsid w:val="006A6CF8"/>
    <w:rsid w:val="006A7E05"/>
    <w:rsid w:val="006B4B56"/>
    <w:rsid w:val="006C41C5"/>
    <w:rsid w:val="006C4621"/>
    <w:rsid w:val="006C53B3"/>
    <w:rsid w:val="006D5998"/>
    <w:rsid w:val="006E2BE1"/>
    <w:rsid w:val="006F09DB"/>
    <w:rsid w:val="006F0EBC"/>
    <w:rsid w:val="006F791E"/>
    <w:rsid w:val="007013A3"/>
    <w:rsid w:val="007100F4"/>
    <w:rsid w:val="007127AE"/>
    <w:rsid w:val="00712CDC"/>
    <w:rsid w:val="00720A80"/>
    <w:rsid w:val="00724EF8"/>
    <w:rsid w:val="0073599D"/>
    <w:rsid w:val="0073725B"/>
    <w:rsid w:val="00737BA4"/>
    <w:rsid w:val="00763E36"/>
    <w:rsid w:val="00780779"/>
    <w:rsid w:val="00796866"/>
    <w:rsid w:val="007A2646"/>
    <w:rsid w:val="007A421E"/>
    <w:rsid w:val="007A5C88"/>
    <w:rsid w:val="007A7E8C"/>
    <w:rsid w:val="007D09C2"/>
    <w:rsid w:val="007D356B"/>
    <w:rsid w:val="007D4B82"/>
    <w:rsid w:val="007D6EAE"/>
    <w:rsid w:val="007D7EA9"/>
    <w:rsid w:val="007F2916"/>
    <w:rsid w:val="007F64B2"/>
    <w:rsid w:val="007F6912"/>
    <w:rsid w:val="00800432"/>
    <w:rsid w:val="0080117A"/>
    <w:rsid w:val="008313AB"/>
    <w:rsid w:val="00831920"/>
    <w:rsid w:val="00832337"/>
    <w:rsid w:val="00834253"/>
    <w:rsid w:val="00842E88"/>
    <w:rsid w:val="00860C6E"/>
    <w:rsid w:val="00862B45"/>
    <w:rsid w:val="00864610"/>
    <w:rsid w:val="008662C9"/>
    <w:rsid w:val="0087270C"/>
    <w:rsid w:val="00877B41"/>
    <w:rsid w:val="00877F02"/>
    <w:rsid w:val="00886F1A"/>
    <w:rsid w:val="008876B3"/>
    <w:rsid w:val="008905BE"/>
    <w:rsid w:val="0089086B"/>
    <w:rsid w:val="008A5C06"/>
    <w:rsid w:val="008A6A06"/>
    <w:rsid w:val="008C0A6D"/>
    <w:rsid w:val="008C0CEB"/>
    <w:rsid w:val="008C0FAD"/>
    <w:rsid w:val="008D059A"/>
    <w:rsid w:val="008D5C5F"/>
    <w:rsid w:val="008D62DC"/>
    <w:rsid w:val="008D65E1"/>
    <w:rsid w:val="008E1193"/>
    <w:rsid w:val="008E286F"/>
    <w:rsid w:val="008E53F1"/>
    <w:rsid w:val="008F3196"/>
    <w:rsid w:val="008F712C"/>
    <w:rsid w:val="0090195D"/>
    <w:rsid w:val="009022CF"/>
    <w:rsid w:val="00906E82"/>
    <w:rsid w:val="00911A85"/>
    <w:rsid w:val="009140B1"/>
    <w:rsid w:val="00930046"/>
    <w:rsid w:val="00932366"/>
    <w:rsid w:val="0093467D"/>
    <w:rsid w:val="00941852"/>
    <w:rsid w:val="0094533E"/>
    <w:rsid w:val="00951F26"/>
    <w:rsid w:val="00955128"/>
    <w:rsid w:val="00963DB0"/>
    <w:rsid w:val="00963DCC"/>
    <w:rsid w:val="00965463"/>
    <w:rsid w:val="009804F8"/>
    <w:rsid w:val="009A667A"/>
    <w:rsid w:val="009B50AF"/>
    <w:rsid w:val="009B7D48"/>
    <w:rsid w:val="009C07C3"/>
    <w:rsid w:val="009C3E14"/>
    <w:rsid w:val="009C4330"/>
    <w:rsid w:val="009C5A41"/>
    <w:rsid w:val="009C6ADE"/>
    <w:rsid w:val="009D4D33"/>
    <w:rsid w:val="009D5F95"/>
    <w:rsid w:val="009D6B39"/>
    <w:rsid w:val="009E040F"/>
    <w:rsid w:val="009E0C2F"/>
    <w:rsid w:val="009F1885"/>
    <w:rsid w:val="009F1930"/>
    <w:rsid w:val="009F2A83"/>
    <w:rsid w:val="009F33DA"/>
    <w:rsid w:val="009F4956"/>
    <w:rsid w:val="009F7ABB"/>
    <w:rsid w:val="00A00E5A"/>
    <w:rsid w:val="00A03AF4"/>
    <w:rsid w:val="00A10363"/>
    <w:rsid w:val="00A12121"/>
    <w:rsid w:val="00A15D42"/>
    <w:rsid w:val="00A21568"/>
    <w:rsid w:val="00A23A51"/>
    <w:rsid w:val="00A240B4"/>
    <w:rsid w:val="00A37133"/>
    <w:rsid w:val="00A4723A"/>
    <w:rsid w:val="00A47506"/>
    <w:rsid w:val="00A52048"/>
    <w:rsid w:val="00A54C54"/>
    <w:rsid w:val="00A55272"/>
    <w:rsid w:val="00A56C6E"/>
    <w:rsid w:val="00A62C5D"/>
    <w:rsid w:val="00A77DFD"/>
    <w:rsid w:val="00A830F7"/>
    <w:rsid w:val="00A9071F"/>
    <w:rsid w:val="00A937A0"/>
    <w:rsid w:val="00A94124"/>
    <w:rsid w:val="00A94E84"/>
    <w:rsid w:val="00AA522A"/>
    <w:rsid w:val="00AB3DB5"/>
    <w:rsid w:val="00AC3735"/>
    <w:rsid w:val="00AC49FB"/>
    <w:rsid w:val="00AD17B7"/>
    <w:rsid w:val="00AE0D4D"/>
    <w:rsid w:val="00AE10CE"/>
    <w:rsid w:val="00AE13C6"/>
    <w:rsid w:val="00AE26F1"/>
    <w:rsid w:val="00AE442E"/>
    <w:rsid w:val="00AE4ED1"/>
    <w:rsid w:val="00AE7CBA"/>
    <w:rsid w:val="00B03519"/>
    <w:rsid w:val="00B27987"/>
    <w:rsid w:val="00B303FB"/>
    <w:rsid w:val="00B344DD"/>
    <w:rsid w:val="00B45B14"/>
    <w:rsid w:val="00B5124D"/>
    <w:rsid w:val="00B53F2C"/>
    <w:rsid w:val="00B64192"/>
    <w:rsid w:val="00B641BF"/>
    <w:rsid w:val="00B66D4B"/>
    <w:rsid w:val="00B82501"/>
    <w:rsid w:val="00B87FA4"/>
    <w:rsid w:val="00B915C0"/>
    <w:rsid w:val="00B9227D"/>
    <w:rsid w:val="00B94FFA"/>
    <w:rsid w:val="00B95420"/>
    <w:rsid w:val="00B96459"/>
    <w:rsid w:val="00B96828"/>
    <w:rsid w:val="00BC2573"/>
    <w:rsid w:val="00BE3D52"/>
    <w:rsid w:val="00BE5DF8"/>
    <w:rsid w:val="00BE6D87"/>
    <w:rsid w:val="00BF4762"/>
    <w:rsid w:val="00BF5907"/>
    <w:rsid w:val="00BF7C35"/>
    <w:rsid w:val="00C076AE"/>
    <w:rsid w:val="00C0793B"/>
    <w:rsid w:val="00C110BB"/>
    <w:rsid w:val="00C13BBC"/>
    <w:rsid w:val="00C169E6"/>
    <w:rsid w:val="00C23045"/>
    <w:rsid w:val="00C2740B"/>
    <w:rsid w:val="00C435BD"/>
    <w:rsid w:val="00C465CE"/>
    <w:rsid w:val="00C51A64"/>
    <w:rsid w:val="00C669FA"/>
    <w:rsid w:val="00C83D61"/>
    <w:rsid w:val="00C9190A"/>
    <w:rsid w:val="00C97ABF"/>
    <w:rsid w:val="00CA0B9E"/>
    <w:rsid w:val="00CA1D2A"/>
    <w:rsid w:val="00CB4172"/>
    <w:rsid w:val="00CC76CE"/>
    <w:rsid w:val="00CD189F"/>
    <w:rsid w:val="00CE3DFC"/>
    <w:rsid w:val="00CE505D"/>
    <w:rsid w:val="00D0243E"/>
    <w:rsid w:val="00D04B72"/>
    <w:rsid w:val="00D04FC7"/>
    <w:rsid w:val="00D17F57"/>
    <w:rsid w:val="00D22BEC"/>
    <w:rsid w:val="00D23177"/>
    <w:rsid w:val="00D24A8F"/>
    <w:rsid w:val="00D25921"/>
    <w:rsid w:val="00D3039A"/>
    <w:rsid w:val="00D33E0F"/>
    <w:rsid w:val="00D36861"/>
    <w:rsid w:val="00D37BAB"/>
    <w:rsid w:val="00D44B0F"/>
    <w:rsid w:val="00D44BC0"/>
    <w:rsid w:val="00D45BDB"/>
    <w:rsid w:val="00D51103"/>
    <w:rsid w:val="00D5632B"/>
    <w:rsid w:val="00D574F5"/>
    <w:rsid w:val="00D70450"/>
    <w:rsid w:val="00D771A2"/>
    <w:rsid w:val="00D829FC"/>
    <w:rsid w:val="00D932F7"/>
    <w:rsid w:val="00D9570C"/>
    <w:rsid w:val="00D96E16"/>
    <w:rsid w:val="00DA6D2F"/>
    <w:rsid w:val="00DB074E"/>
    <w:rsid w:val="00DB7CE9"/>
    <w:rsid w:val="00DC1960"/>
    <w:rsid w:val="00DC3761"/>
    <w:rsid w:val="00DD1C25"/>
    <w:rsid w:val="00DD5465"/>
    <w:rsid w:val="00DE04D7"/>
    <w:rsid w:val="00DF3BC2"/>
    <w:rsid w:val="00DF6B0A"/>
    <w:rsid w:val="00E05F51"/>
    <w:rsid w:val="00E10166"/>
    <w:rsid w:val="00E1456A"/>
    <w:rsid w:val="00E17304"/>
    <w:rsid w:val="00E21032"/>
    <w:rsid w:val="00E24AFA"/>
    <w:rsid w:val="00E30351"/>
    <w:rsid w:val="00E464E7"/>
    <w:rsid w:val="00E47C46"/>
    <w:rsid w:val="00E559A3"/>
    <w:rsid w:val="00E63AEE"/>
    <w:rsid w:val="00E64C5C"/>
    <w:rsid w:val="00E65733"/>
    <w:rsid w:val="00E80EBA"/>
    <w:rsid w:val="00E84D14"/>
    <w:rsid w:val="00E91496"/>
    <w:rsid w:val="00E9240D"/>
    <w:rsid w:val="00E9260F"/>
    <w:rsid w:val="00EA003F"/>
    <w:rsid w:val="00EA15EF"/>
    <w:rsid w:val="00EB1179"/>
    <w:rsid w:val="00EB6BA6"/>
    <w:rsid w:val="00EE2614"/>
    <w:rsid w:val="00EE2C2D"/>
    <w:rsid w:val="00EF1650"/>
    <w:rsid w:val="00EF17F9"/>
    <w:rsid w:val="00EF35BE"/>
    <w:rsid w:val="00F032A6"/>
    <w:rsid w:val="00F05DF4"/>
    <w:rsid w:val="00F07212"/>
    <w:rsid w:val="00F1124B"/>
    <w:rsid w:val="00F16C19"/>
    <w:rsid w:val="00F239A9"/>
    <w:rsid w:val="00F26682"/>
    <w:rsid w:val="00F2717A"/>
    <w:rsid w:val="00F27373"/>
    <w:rsid w:val="00F33091"/>
    <w:rsid w:val="00F354B9"/>
    <w:rsid w:val="00F41C10"/>
    <w:rsid w:val="00F43CF2"/>
    <w:rsid w:val="00F45792"/>
    <w:rsid w:val="00F51583"/>
    <w:rsid w:val="00F66768"/>
    <w:rsid w:val="00F66836"/>
    <w:rsid w:val="00F72FBF"/>
    <w:rsid w:val="00F828A2"/>
    <w:rsid w:val="00F83478"/>
    <w:rsid w:val="00F8483C"/>
    <w:rsid w:val="00F87076"/>
    <w:rsid w:val="00F87B88"/>
    <w:rsid w:val="00FA5A08"/>
    <w:rsid w:val="00FB4538"/>
    <w:rsid w:val="00FC0344"/>
    <w:rsid w:val="00FC358D"/>
    <w:rsid w:val="00FD06CC"/>
    <w:rsid w:val="00FD4A4D"/>
    <w:rsid w:val="00FE35D4"/>
    <w:rsid w:val="00FE3931"/>
    <w:rsid w:val="00FE4169"/>
    <w:rsid w:val="00FF040F"/>
    <w:rsid w:val="00FF4574"/>
    <w:rsid w:val="00FF467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2AAB7"/>
  <w15:docId w15:val="{CC309CB8-3879-4845-B991-B28299312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E05"/>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C51A64"/>
    <w:rPr>
      <w:color w:val="0000FF" w:themeColor="hyperlink"/>
      <w:u w:val="single"/>
    </w:rPr>
  </w:style>
  <w:style w:type="paragraph" w:styleId="CommentText">
    <w:name w:val="annotation text"/>
    <w:basedOn w:val="Normal"/>
    <w:link w:val="CommentTextChar"/>
    <w:uiPriority w:val="99"/>
    <w:unhideWhenUsed/>
    <w:rsid w:val="00C51A64"/>
    <w:pPr>
      <w:spacing w:after="160" w:line="240" w:lineRule="auto"/>
    </w:pPr>
    <w:rPr>
      <w:rFonts w:asciiTheme="minorHAnsi" w:eastAsiaTheme="minorHAnsi" w:hAnsiTheme="minorHAnsi" w:cstheme="minorBidi"/>
      <w:sz w:val="20"/>
      <w:szCs w:val="20"/>
      <w:lang w:val="en-CA" w:eastAsia="en-US"/>
    </w:rPr>
  </w:style>
  <w:style w:type="character" w:customStyle="1" w:styleId="CommentTextChar">
    <w:name w:val="Comment Text Char"/>
    <w:basedOn w:val="DefaultParagraphFont"/>
    <w:link w:val="CommentText"/>
    <w:uiPriority w:val="99"/>
    <w:rsid w:val="00C51A64"/>
    <w:rPr>
      <w:rFonts w:asciiTheme="minorHAnsi" w:eastAsiaTheme="minorHAnsi" w:hAnsiTheme="minorHAnsi" w:cstheme="minorBidi"/>
      <w:sz w:val="20"/>
      <w:szCs w:val="20"/>
      <w:lang w:val="en-CA" w:eastAsia="en-US"/>
    </w:rPr>
  </w:style>
  <w:style w:type="paragraph" w:customStyle="1" w:styleId="Default">
    <w:name w:val="Default"/>
    <w:rsid w:val="00C51A64"/>
    <w:pPr>
      <w:autoSpaceDE w:val="0"/>
      <w:autoSpaceDN w:val="0"/>
      <w:adjustRightInd w:val="0"/>
      <w:spacing w:line="240" w:lineRule="auto"/>
    </w:pPr>
    <w:rPr>
      <w:rFonts w:ascii="Calibri" w:eastAsiaTheme="minorHAnsi" w:hAnsi="Calibri" w:cs="Calibri"/>
      <w:color w:val="000000"/>
      <w:sz w:val="24"/>
      <w:szCs w:val="24"/>
      <w:lang w:val="en-CA" w:eastAsia="en-US"/>
    </w:rPr>
  </w:style>
  <w:style w:type="paragraph" w:styleId="Header">
    <w:name w:val="header"/>
    <w:basedOn w:val="Normal"/>
    <w:link w:val="HeaderChar"/>
    <w:uiPriority w:val="99"/>
    <w:unhideWhenUsed/>
    <w:rsid w:val="00D22BEC"/>
    <w:pPr>
      <w:tabs>
        <w:tab w:val="center" w:pos="4680"/>
        <w:tab w:val="right" w:pos="9360"/>
      </w:tabs>
      <w:spacing w:line="240" w:lineRule="auto"/>
    </w:pPr>
  </w:style>
  <w:style w:type="character" w:customStyle="1" w:styleId="HeaderChar">
    <w:name w:val="Header Char"/>
    <w:basedOn w:val="DefaultParagraphFont"/>
    <w:link w:val="Header"/>
    <w:uiPriority w:val="99"/>
    <w:rsid w:val="00D22BEC"/>
  </w:style>
  <w:style w:type="paragraph" w:styleId="Footer">
    <w:name w:val="footer"/>
    <w:basedOn w:val="Normal"/>
    <w:link w:val="FooterChar"/>
    <w:uiPriority w:val="99"/>
    <w:unhideWhenUsed/>
    <w:rsid w:val="00D22BEC"/>
    <w:pPr>
      <w:tabs>
        <w:tab w:val="center" w:pos="4680"/>
        <w:tab w:val="right" w:pos="9360"/>
      </w:tabs>
      <w:spacing w:line="240" w:lineRule="auto"/>
    </w:pPr>
  </w:style>
  <w:style w:type="character" w:customStyle="1" w:styleId="FooterChar">
    <w:name w:val="Footer Char"/>
    <w:basedOn w:val="DefaultParagraphFont"/>
    <w:link w:val="Footer"/>
    <w:uiPriority w:val="99"/>
    <w:rsid w:val="00D22BEC"/>
  </w:style>
  <w:style w:type="paragraph" w:styleId="TOCHeading">
    <w:name w:val="TOC Heading"/>
    <w:basedOn w:val="Heading1"/>
    <w:next w:val="Normal"/>
    <w:uiPriority w:val="39"/>
    <w:unhideWhenUsed/>
    <w:qFormat/>
    <w:rsid w:val="00F51583"/>
    <w:pPr>
      <w:spacing w:before="240" w:after="0" w:line="259" w:lineRule="auto"/>
      <w:outlineLvl w:val="9"/>
    </w:pPr>
    <w:rPr>
      <w:rFonts w:asciiTheme="majorHAnsi" w:eastAsiaTheme="majorEastAsia" w:hAnsiTheme="majorHAnsi" w:cstheme="majorBidi"/>
      <w:color w:val="365F91" w:themeColor="accent1" w:themeShade="BF"/>
      <w:sz w:val="32"/>
      <w:szCs w:val="32"/>
      <w:lang w:val="en-US" w:eastAsia="en-US"/>
    </w:rPr>
  </w:style>
  <w:style w:type="paragraph" w:styleId="TOC1">
    <w:name w:val="toc 1"/>
    <w:basedOn w:val="Normal"/>
    <w:next w:val="Normal"/>
    <w:autoRedefine/>
    <w:uiPriority w:val="39"/>
    <w:unhideWhenUsed/>
    <w:rsid w:val="00F51583"/>
    <w:pPr>
      <w:spacing w:after="100"/>
    </w:pPr>
  </w:style>
  <w:style w:type="paragraph" w:styleId="ListParagraph">
    <w:name w:val="List Paragraph"/>
    <w:basedOn w:val="Normal"/>
    <w:uiPriority w:val="34"/>
    <w:qFormat/>
    <w:rsid w:val="008F712C"/>
    <w:pPr>
      <w:ind w:left="720"/>
      <w:contextualSpacing/>
    </w:pPr>
  </w:style>
  <w:style w:type="paragraph" w:customStyle="1" w:styleId="paragraph">
    <w:name w:val="paragraph"/>
    <w:basedOn w:val="Normal"/>
    <w:rsid w:val="0087270C"/>
    <w:pPr>
      <w:spacing w:before="100" w:beforeAutospacing="1" w:after="100" w:afterAutospacing="1" w:line="240" w:lineRule="auto"/>
    </w:pPr>
    <w:rPr>
      <w:rFonts w:ascii="Times New Roman" w:eastAsia="Times New Roman" w:hAnsi="Times New Roman" w:cs="Times New Roman"/>
      <w:sz w:val="24"/>
      <w:szCs w:val="24"/>
      <w:lang w:val="en-CA"/>
    </w:rPr>
  </w:style>
  <w:style w:type="character" w:customStyle="1" w:styleId="normaltextrun">
    <w:name w:val="normaltextrun"/>
    <w:basedOn w:val="DefaultParagraphFont"/>
    <w:rsid w:val="0087270C"/>
  </w:style>
  <w:style w:type="character" w:customStyle="1" w:styleId="eop">
    <w:name w:val="eop"/>
    <w:basedOn w:val="DefaultParagraphFont"/>
    <w:rsid w:val="0087270C"/>
  </w:style>
  <w:style w:type="character" w:styleId="CommentReference">
    <w:name w:val="annotation reference"/>
    <w:basedOn w:val="DefaultParagraphFont"/>
    <w:uiPriority w:val="99"/>
    <w:semiHidden/>
    <w:unhideWhenUsed/>
    <w:rsid w:val="00E84D14"/>
    <w:rPr>
      <w:sz w:val="16"/>
      <w:szCs w:val="16"/>
    </w:rPr>
  </w:style>
  <w:style w:type="character" w:customStyle="1" w:styleId="x">
    <w:name w:val="x"/>
    <w:basedOn w:val="DefaultParagraphFont"/>
    <w:rsid w:val="00073C79"/>
  </w:style>
  <w:style w:type="character" w:customStyle="1" w:styleId="cl">
    <w:name w:val="cl"/>
    <w:basedOn w:val="DefaultParagraphFont"/>
    <w:rsid w:val="005F5954"/>
  </w:style>
  <w:style w:type="character" w:styleId="UnresolvedMention">
    <w:name w:val="Unresolved Mention"/>
    <w:basedOn w:val="DefaultParagraphFont"/>
    <w:uiPriority w:val="99"/>
    <w:semiHidden/>
    <w:unhideWhenUsed/>
    <w:rsid w:val="00DA6D2F"/>
    <w:rPr>
      <w:color w:val="605E5C"/>
      <w:shd w:val="clear" w:color="auto" w:fill="E1DFDD"/>
    </w:rPr>
  </w:style>
  <w:style w:type="character" w:customStyle="1" w:styleId="ndv">
    <w:name w:val="ndv"/>
    <w:basedOn w:val="DefaultParagraphFont"/>
    <w:rsid w:val="0016695C"/>
  </w:style>
  <w:style w:type="table" w:styleId="TableGrid">
    <w:name w:val="Table Grid"/>
    <w:basedOn w:val="TableNormal"/>
    <w:uiPriority w:val="39"/>
    <w:rsid w:val="0016010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535114"/>
  </w:style>
  <w:style w:type="character" w:customStyle="1" w:styleId="jpfdse">
    <w:name w:val="jpfdse"/>
    <w:basedOn w:val="DefaultParagraphFont"/>
    <w:rsid w:val="00D17F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6261">
      <w:bodyDiv w:val="1"/>
      <w:marLeft w:val="0"/>
      <w:marRight w:val="0"/>
      <w:marTop w:val="0"/>
      <w:marBottom w:val="0"/>
      <w:divBdr>
        <w:top w:val="none" w:sz="0" w:space="0" w:color="auto"/>
        <w:left w:val="none" w:sz="0" w:space="0" w:color="auto"/>
        <w:bottom w:val="none" w:sz="0" w:space="0" w:color="auto"/>
        <w:right w:val="none" w:sz="0" w:space="0" w:color="auto"/>
      </w:divBdr>
    </w:div>
    <w:div w:id="426006122">
      <w:bodyDiv w:val="1"/>
      <w:marLeft w:val="0"/>
      <w:marRight w:val="0"/>
      <w:marTop w:val="0"/>
      <w:marBottom w:val="0"/>
      <w:divBdr>
        <w:top w:val="none" w:sz="0" w:space="0" w:color="auto"/>
        <w:left w:val="none" w:sz="0" w:space="0" w:color="auto"/>
        <w:bottom w:val="none" w:sz="0" w:space="0" w:color="auto"/>
        <w:right w:val="none" w:sz="0" w:space="0" w:color="auto"/>
      </w:divBdr>
    </w:div>
    <w:div w:id="765660072">
      <w:bodyDiv w:val="1"/>
      <w:marLeft w:val="0"/>
      <w:marRight w:val="0"/>
      <w:marTop w:val="0"/>
      <w:marBottom w:val="0"/>
      <w:divBdr>
        <w:top w:val="none" w:sz="0" w:space="0" w:color="auto"/>
        <w:left w:val="none" w:sz="0" w:space="0" w:color="auto"/>
        <w:bottom w:val="none" w:sz="0" w:space="0" w:color="auto"/>
        <w:right w:val="none" w:sz="0" w:space="0" w:color="auto"/>
      </w:divBdr>
    </w:div>
    <w:div w:id="771322959">
      <w:bodyDiv w:val="1"/>
      <w:marLeft w:val="0"/>
      <w:marRight w:val="0"/>
      <w:marTop w:val="0"/>
      <w:marBottom w:val="0"/>
      <w:divBdr>
        <w:top w:val="none" w:sz="0" w:space="0" w:color="auto"/>
        <w:left w:val="none" w:sz="0" w:space="0" w:color="auto"/>
        <w:bottom w:val="none" w:sz="0" w:space="0" w:color="auto"/>
        <w:right w:val="none" w:sz="0" w:space="0" w:color="auto"/>
      </w:divBdr>
    </w:div>
    <w:div w:id="886452941">
      <w:bodyDiv w:val="1"/>
      <w:marLeft w:val="0"/>
      <w:marRight w:val="0"/>
      <w:marTop w:val="0"/>
      <w:marBottom w:val="0"/>
      <w:divBdr>
        <w:top w:val="none" w:sz="0" w:space="0" w:color="auto"/>
        <w:left w:val="none" w:sz="0" w:space="0" w:color="auto"/>
        <w:bottom w:val="none" w:sz="0" w:space="0" w:color="auto"/>
        <w:right w:val="none" w:sz="0" w:space="0" w:color="auto"/>
      </w:divBdr>
    </w:div>
    <w:div w:id="1490365548">
      <w:bodyDiv w:val="1"/>
      <w:marLeft w:val="0"/>
      <w:marRight w:val="0"/>
      <w:marTop w:val="0"/>
      <w:marBottom w:val="0"/>
      <w:divBdr>
        <w:top w:val="none" w:sz="0" w:space="0" w:color="auto"/>
        <w:left w:val="none" w:sz="0" w:space="0" w:color="auto"/>
        <w:bottom w:val="none" w:sz="0" w:space="0" w:color="auto"/>
        <w:right w:val="none" w:sz="0" w:space="0" w:color="auto"/>
      </w:divBdr>
    </w:div>
    <w:div w:id="1539005468">
      <w:bodyDiv w:val="1"/>
      <w:marLeft w:val="0"/>
      <w:marRight w:val="0"/>
      <w:marTop w:val="0"/>
      <w:marBottom w:val="0"/>
      <w:divBdr>
        <w:top w:val="none" w:sz="0" w:space="0" w:color="auto"/>
        <w:left w:val="none" w:sz="0" w:space="0" w:color="auto"/>
        <w:bottom w:val="none" w:sz="0" w:space="0" w:color="auto"/>
        <w:right w:val="none" w:sz="0" w:space="0" w:color="auto"/>
      </w:divBdr>
    </w:div>
    <w:div w:id="1647080639">
      <w:bodyDiv w:val="1"/>
      <w:marLeft w:val="0"/>
      <w:marRight w:val="0"/>
      <w:marTop w:val="0"/>
      <w:marBottom w:val="0"/>
      <w:divBdr>
        <w:top w:val="none" w:sz="0" w:space="0" w:color="auto"/>
        <w:left w:val="none" w:sz="0" w:space="0" w:color="auto"/>
        <w:bottom w:val="none" w:sz="0" w:space="0" w:color="auto"/>
        <w:right w:val="none" w:sz="0" w:space="0" w:color="auto"/>
      </w:divBdr>
    </w:div>
    <w:div w:id="2050640809">
      <w:bodyDiv w:val="1"/>
      <w:marLeft w:val="0"/>
      <w:marRight w:val="0"/>
      <w:marTop w:val="0"/>
      <w:marBottom w:val="0"/>
      <w:divBdr>
        <w:top w:val="none" w:sz="0" w:space="0" w:color="auto"/>
        <w:left w:val="none" w:sz="0" w:space="0" w:color="auto"/>
        <w:bottom w:val="none" w:sz="0" w:space="0" w:color="auto"/>
        <w:right w:val="none" w:sz="0" w:space="0" w:color="auto"/>
      </w:divBdr>
    </w:div>
    <w:div w:id="21043730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llinsdictionary.com/dictionary/english/goes" TargetMode="External"/><Relationship Id="rId18" Type="http://schemas.openxmlformats.org/officeDocument/2006/relationships/hyperlink" Target="https://www.canva.com/create/word-searc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ollinsdictionary.com/dictionary/english/lemon" TargetMode="External"/><Relationship Id="rId17" Type="http://schemas.openxmlformats.org/officeDocument/2006/relationships/hyperlink" Target="https://puzzlemaker.discoveryeducation.com/word-search" TargetMode="External"/><Relationship Id="rId2" Type="http://schemas.openxmlformats.org/officeDocument/2006/relationships/numbering" Target="numbering.xml"/><Relationship Id="rId16" Type="http://schemas.openxmlformats.org/officeDocument/2006/relationships/hyperlink" Target="https://www.edu-games.org/word-games/wordsearch/word-search-clues-maker.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xfordlearnersdictionaries.com/us/definition/english/disagreement" TargetMode="External"/><Relationship Id="rId5" Type="http://schemas.openxmlformats.org/officeDocument/2006/relationships/webSettings" Target="webSettings.xml"/><Relationship Id="rId15" Type="http://schemas.openxmlformats.org/officeDocument/2006/relationships/hyperlink" Target="https://www.oxfordlearnersdictionaries.com/us/definition/english/pest" TargetMode="External"/><Relationship Id="rId10" Type="http://schemas.openxmlformats.org/officeDocument/2006/relationships/hyperlink" Target="http://creativecommons.org/licenses/by-nc-sa/4.0/"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ollinsdictionary.com/dictionary/english/perfectly"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E7365-5036-431E-B025-77C9EE6E4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1860</TotalTime>
  <Pages>13</Pages>
  <Words>2157</Words>
  <Characters>12299</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Space Race</dc:creator>
  <cp:lastModifiedBy>Manveen Singla</cp:lastModifiedBy>
  <cp:revision>469</cp:revision>
  <dcterms:created xsi:type="dcterms:W3CDTF">2023-06-26T20:30:00Z</dcterms:created>
  <dcterms:modified xsi:type="dcterms:W3CDTF">2024-04-02T22:29:00Z</dcterms:modified>
</cp:coreProperties>
</file>